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5FEE0248" w:rsidP="4C765578" w:rsidRDefault="5FEE0248" w14:paraId="258A412C" w14:textId="0010A94D">
      <w:pPr>
        <w:ind w:left="-20" w:right="-20"/>
        <w:rPr>
          <w:sz w:val="20"/>
          <w:szCs w:val="20"/>
        </w:rPr>
      </w:pPr>
      <w:hyperlink r:id="Ra12533f2b7b543eb">
        <w:r w:rsidRPr="4C765578" w:rsidR="5FEE0248">
          <w:rPr>
            <w:rStyle w:val="Hyperlink"/>
            <w:rFonts w:ascii="Arial" w:hAnsi="Arial" w:eastAsia="Arial" w:cs="Arial"/>
            <w:noProof w:val="0"/>
            <w:sz w:val="20"/>
            <w:szCs w:val="20"/>
            <w:lang w:val=""/>
          </w:rPr>
          <w:t>https://www.centurylink.com/wholesale/pcat/resaleccms.html</w:t>
        </w:r>
      </w:hyperlink>
    </w:p>
    <w:p w:rsidRPr="005711CD" w:rsidR="005711CD" w:rsidP="7DAC7138" w:rsidRDefault="005711CD" w14:paraId="4D33CFE8" w14:textId="77777777">
      <w:pPr>
        <w:shd w:val="clear" w:color="auto" w:fill="FFFFFF" w:themeFill="background1"/>
        <w:spacing w:after="210" w:line="240" w:lineRule="auto"/>
        <w:outlineLvl w:val="1"/>
        <w:rPr>
          <w:rFonts w:ascii="Arial" w:hAnsi="Arial" w:eastAsia="Times New Roman" w:cs="Arial"/>
          <w:b w:val="1"/>
          <w:bCs w:val="1"/>
          <w:color w:val="006BBD"/>
          <w:kern w:val="0"/>
          <w:sz w:val="27"/>
          <w:szCs w:val="27"/>
          <w14:ligatures w14:val="none"/>
        </w:rPr>
      </w:pPr>
      <w:r w:rsidRPr="005711CD" w:rsidR="005711CD">
        <w:rPr>
          <w:rFonts w:ascii="Arial" w:hAnsi="Arial" w:eastAsia="Times New Roman" w:cs="Arial"/>
          <w:b w:val="1"/>
          <w:bCs w:val="1"/>
          <w:color w:val="006BBD"/>
          <w:kern w:val="0"/>
          <w:sz w:val="27"/>
          <w:szCs w:val="27"/>
          <w14:ligatures w14:val="none"/>
        </w:rPr>
        <w:t xml:space="preserve">Resale - Customized Call Management Services (CCMS), </w:t>
      </w:r>
      <w:r w:rsidRPr="005711CD" w:rsidR="005711CD">
        <w:rPr>
          <w:rFonts w:ascii="Arial" w:hAnsi="Arial" w:eastAsia="Times New Roman" w:cs="Arial"/>
          <w:b w:val="1"/>
          <w:bCs w:val="1"/>
          <w:color w:val="006BBD"/>
          <w:kern w:val="0"/>
          <w:sz w:val="27"/>
          <w:szCs w:val="27"/>
          <w14:ligatures w14:val="none"/>
        </w:rPr>
        <w:t>Centraflex</w:t>
      </w:r>
      <w:r w:rsidRPr="005711CD" w:rsidR="005711CD">
        <w:rPr>
          <w:rFonts w:ascii="Arial" w:hAnsi="Arial" w:eastAsia="Times New Roman" w:cs="Arial"/>
          <w:b w:val="1"/>
          <w:bCs w:val="1"/>
          <w:color w:val="006BBD"/>
          <w:kern w:val="0"/>
          <w:sz w:val="27"/>
          <w:szCs w:val="27"/>
          <w14:ligatures w14:val="none"/>
        </w:rPr>
        <w:t xml:space="preserve">® and </w:t>
      </w:r>
      <w:r w:rsidRPr="005711CD" w:rsidR="005711CD">
        <w:rPr>
          <w:rFonts w:ascii="Arial" w:hAnsi="Arial" w:eastAsia="Times New Roman" w:cs="Arial"/>
          <w:b w:val="1"/>
          <w:bCs w:val="1"/>
          <w:color w:val="006BBD"/>
          <w:kern w:val="0"/>
          <w:sz w:val="27"/>
          <w:szCs w:val="27"/>
          <w14:ligatures w14:val="none"/>
        </w:rPr>
        <w:t>Centron</w:t>
      </w:r>
      <w:r w:rsidRPr="005711CD" w:rsidR="005711CD">
        <w:rPr>
          <w:rFonts w:ascii="Arial" w:hAnsi="Arial" w:eastAsia="Times New Roman" w:cs="Arial"/>
          <w:b w:val="1"/>
          <w:bCs w:val="1"/>
          <w:color w:val="006BBD"/>
          <w:kern w:val="0"/>
          <w:sz w:val="27"/>
          <w:szCs w:val="27"/>
          <w14:ligatures w14:val="none"/>
        </w:rPr>
        <w:t xml:space="preserve"> 1™ - V25.0</w:t>
      </w:r>
    </w:p>
    <w:p w:rsidRPr="005711CD" w:rsidR="005711CD" w:rsidP="005711CD" w:rsidRDefault="005711CD" w14:paraId="57BBCF65" w14:textId="23D59AB6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711CD">
        <w:rPr>
          <w:rFonts w:ascii="Arial" w:hAnsi="Arial" w:eastAsia="Times New Roman" w:cs="Arial"/>
          <w:noProof/>
          <w:color w:val="006BBD"/>
          <w:kern w:val="0"/>
          <w:sz w:val="20"/>
          <w:szCs w:val="20"/>
          <w14:ligatures w14:val="none"/>
        </w:rPr>
        <w:drawing>
          <wp:inline distT="0" distB="0" distL="0" distR="0" wp14:anchorId="39BE1B8D" wp14:editId="2AF8BF74">
            <wp:extent cx="1190625" cy="323850"/>
            <wp:effectExtent l="0" t="0" r="9525" b="0"/>
            <wp:docPr id="1292062897" name="Picture 1" descr="History Lo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story Lo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711CD" w:rsidR="005711CD" w:rsidP="005711CD" w:rsidRDefault="005711CD" w14:paraId="5B1046E8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:shd w:val="clear" w:color="auto" w:fill="FFFFFF"/>
          <w14:ligatures w14:val="none"/>
        </w:rPr>
        <w:t>NOTE: Customized Call Management Services (CCMS) is grandfathered in all states except Arizona effective April 11, 2005. This package is only available as a new service in Arizona.</w:t>
      </w:r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</w:p>
    <w:p w:rsidRPr="005711CD" w:rsidR="005711CD" w:rsidP="0F48CDAC" w:rsidRDefault="005711CD" w14:paraId="1A7D1DBB" w14:textId="25229913">
      <w:pPr>
        <w:shd w:val="clear" w:color="auto" w:fill="FFFFFF" w:themeFill="background1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Customized Call Management Services (CCMS) </w:t>
      </w:r>
      <w:r w:rsidRPr="005711CD" w:rsidR="3036877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</w:t>
      </w: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grandfathered in all states effective July 20, </w:t>
      </w:r>
      <w:r w:rsidRPr="005711CD" w:rsidR="6D181C14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2017,</w:t>
      </w: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and </w:t>
      </w: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is</w:t>
      </w: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no longer available as a new service.</w:t>
      </w:r>
    </w:p>
    <w:p w:rsidRPr="005711CD" w:rsidR="005711CD" w:rsidP="0F48CDAC" w:rsidRDefault="005711CD" w14:paraId="4CEA548B" w14:textId="77777777">
      <w:pPr>
        <w:shd w:val="clear" w:color="auto" w:fill="FFFFFF" w:themeFill="background1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Centron</w:t>
      </w: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1 is grandfathered in all states effective July 20, </w:t>
      </w:r>
      <w:r w:rsidRPr="005711CD" w:rsidR="0FA9E6E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2017,</w:t>
      </w: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and is no longer available as a new service.</w:t>
      </w:r>
    </w:p>
    <w:p w:rsidRPr="005711CD" w:rsidR="005711CD" w:rsidP="005711CD" w:rsidRDefault="005711CD" w14:paraId="54BA2885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Centraflex</w:t>
      </w:r>
      <w:proofErr w:type="spellEnd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2 is grandfathered in the State of Oregon effective March 30, 2007, with a subsequent sunset date of December 31, 2007.</w:t>
      </w:r>
    </w:p>
    <w:p w:rsidRPr="005711CD" w:rsidR="005711CD" w:rsidP="005711CD" w:rsidRDefault="005711CD" w14:paraId="04B14FDC" w14:textId="0433FCA6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:shd w:val="clear" w:color="auto" w:fill="FFFFFF"/>
          <w14:ligatures w14:val="none"/>
        </w:rPr>
        <w:t>Centraflex</w:t>
      </w: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 products are grandfathered in all states effective July 20, </w:t>
      </w:r>
      <w:r w:rsidRPr="005711CD" w:rsidR="10A13092">
        <w:rPr>
          <w:rFonts w:ascii="Arial" w:hAnsi="Arial" w:eastAsia="Times New Roman" w:cs="Arial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2017,</w:t>
      </w: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 and are no longer available as a new service.</w:t>
      </w:r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Contact </w:t>
      </w:r>
      <w:bookmarkStart w:name="_Int_Z9ZjRvW5" w:id="243737258"/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:shd w:val="clear" w:color="auto" w:fill="FFFFFF"/>
          <w14:ligatures w14:val="none"/>
        </w:rPr>
        <w:t>your</w:t>
      </w:r>
      <w:bookmarkEnd w:id="243737258"/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:shd w:val="clear" w:color="auto" w:fill="FFFFFF"/>
          <w14:ligatures w14:val="none"/>
        </w:rPr>
        <w:t> </w:t>
      </w:r>
      <w:hyperlink w:history="1" r:id="R094a9c3ccacc4e7c">
        <w:r w:rsidRPr="005711CD" w:rsidR="005711CD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:shd w:val="clear" w:color="auto" w:fill="FFFFFF"/>
            <w14:ligatures w14:val="none"/>
          </w:rPr>
          <w:t>CenturyLink™ Sales Executive</w:t>
        </w:r>
      </w:hyperlink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 for </w:t>
      </w: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:shd w:val="clear" w:color="auto" w:fill="FFFFFF"/>
          <w14:ligatures w14:val="none"/>
        </w:rPr>
        <w:t>additional</w:t>
      </w: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 information.</w:t>
      </w:r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bookmarkStart w:name="prod" w:id="0"/>
      <w:bookmarkEnd w:id="0"/>
    </w:p>
    <w:p w:rsidRPr="005711CD" w:rsidR="005711CD" w:rsidP="005711CD" w:rsidRDefault="005711CD" w14:paraId="215160B9" w14:textId="77777777">
      <w:pPr>
        <w:shd w:val="clear" w:color="auto" w:fill="FFFFFF"/>
        <w:spacing w:before="75" w:after="75" w:line="240" w:lineRule="auto"/>
        <w:outlineLvl w:val="2"/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</w:pPr>
      <w:r w:rsidRPr="005711CD"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  <w:t>Product Description</w:t>
      </w:r>
    </w:p>
    <w:p w:rsidRPr="005711CD" w:rsidR="005711CD" w:rsidP="005711CD" w:rsidRDefault="005711CD" w14:paraId="49F85CB8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CenturyLink's retail telecommunications services Customized Call Management Services (CCMS), </w:t>
      </w:r>
      <w:proofErr w:type="spellStart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Centraflex</w:t>
      </w:r>
      <w:proofErr w:type="spellEnd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:vertAlign w:val="superscript"/>
          <w14:ligatures w14:val="none"/>
        </w:rPr>
        <w:t>®</w:t>
      </w:r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 and </w:t>
      </w:r>
      <w:proofErr w:type="spellStart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Centron</w:t>
      </w:r>
      <w:proofErr w:type="spellEnd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1™ are available for resale by Competitive Local Exchange Carriers (CLECs) to their end-users. Additional information about resale of CenturyLink's retail services is available in </w:t>
      </w:r>
      <w:hyperlink w:history="1" r:id="rId8">
        <w:r w:rsidRPr="005711CD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Resale - General</w:t>
        </w:r>
      </w:hyperlink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Pr="005711CD" w:rsidR="005711CD" w:rsidP="005711CD" w:rsidRDefault="005711CD" w14:paraId="5809CB92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Centron</w:t>
      </w:r>
      <w:proofErr w:type="spellEnd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1, offered as a business product is called CCMS. </w:t>
      </w:r>
      <w:proofErr w:type="spellStart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Centraflex</w:t>
      </w:r>
      <w:proofErr w:type="spellEnd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is a residential product offering, serving customers with two to six lines. </w:t>
      </w:r>
      <w:proofErr w:type="spellStart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Centraflex</w:t>
      </w:r>
      <w:proofErr w:type="spellEnd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is offered in the Western region only. </w:t>
      </w:r>
      <w:proofErr w:type="spellStart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Centron</w:t>
      </w:r>
      <w:proofErr w:type="spellEnd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1 is also a residential product offering. CCMS, </w:t>
      </w:r>
      <w:proofErr w:type="spellStart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Centraflex</w:t>
      </w:r>
      <w:proofErr w:type="spellEnd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and </w:t>
      </w:r>
      <w:proofErr w:type="spellStart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Centron</w:t>
      </w:r>
      <w:proofErr w:type="spellEnd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1 use Centrex central office capabilities to allow end-users to combine Touchtone lines at the same or different locations into a single communications system.</w:t>
      </w:r>
    </w:p>
    <w:p w:rsidRPr="005711CD" w:rsidR="005711CD" w:rsidP="005711CD" w:rsidRDefault="005711CD" w14:paraId="0AD379E2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CCMS, </w:t>
      </w:r>
      <w:proofErr w:type="spellStart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Centraflex</w:t>
      </w:r>
      <w:proofErr w:type="spellEnd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and </w:t>
      </w:r>
      <w:proofErr w:type="spellStart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Centron</w:t>
      </w:r>
      <w:proofErr w:type="spellEnd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1 include a standard feature package and allow additional features to be added to the basic package at a discount.</w:t>
      </w:r>
    </w:p>
    <w:p w:rsidRPr="005711CD" w:rsidR="005711CD" w:rsidP="005711CD" w:rsidRDefault="005711CD" w14:paraId="6DF77E68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Standard Packages, Rate Stability Plans and Optional Features may vary by state. For state specific information view the </w:t>
      </w:r>
      <w:hyperlink w:history="1" r:id="rId9">
        <w:r w:rsidRPr="005711CD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Tariffs/Catalogs/Prices Lists</w:t>
        </w:r>
      </w:hyperlink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Pr="005711CD" w:rsidR="005711CD" w:rsidP="005711CD" w:rsidRDefault="005711CD" w14:paraId="4AB95B89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complete list of standard features, feature descriptions, availability, pricing, and ordering information is available in the </w:t>
      </w:r>
      <w:hyperlink w:history="1" r:id="rId10">
        <w:r w:rsidRPr="005711CD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Resale - Features</w:t>
        </w:r>
      </w:hyperlink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 matrix.</w:t>
      </w:r>
    </w:p>
    <w:p w:rsidRPr="005711CD" w:rsidR="005711CD" w:rsidP="005711CD" w:rsidRDefault="005711CD" w14:paraId="43F96512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r w:rsidRPr="005711CD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Availability</w:t>
      </w:r>
    </w:p>
    <w:p w:rsidRPr="005711CD" w:rsidR="005711CD" w:rsidP="52B82FDE" w:rsidRDefault="005711CD" w14:paraId="51A73642" w14:textId="6865932A">
      <w:pPr>
        <w:pStyle w:val="Normal"/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CCMS is available as </w:t>
      </w:r>
      <w:r w:rsidRPr="005711CD" w:rsidR="6E36588E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business</w:t>
      </w: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service in where facilities exist throughout </w:t>
      </w:r>
      <w:hyperlink r:id="R0fe3ed36ac4f4da0">
        <w:r w:rsidRPr="52B82FDE" w:rsidR="725A310B">
          <w:rPr>
            <w:rStyle w:val="Hyperlink"/>
            <w:rFonts w:ascii="Arial" w:hAnsi="Arial" w:eastAsia="Arial" w:cs="Arial"/>
            <w:noProof w:val="0"/>
            <w:sz w:val="20"/>
            <w:szCs w:val="20"/>
            <w:lang w:val="en-US"/>
          </w:rPr>
          <w:t>CenturyLink QC.</w:t>
        </w:r>
      </w:hyperlink>
      <w:r w:rsidRPr="52B82FDE" w:rsidR="725A310B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</w:t>
      </w: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Centraflex</w:t>
      </w: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is available in all DMS™-100, and 5ESS® switches and in some DMS-10 and </w:t>
      </w: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Ericcson</w:t>
      </w: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offices for residence service in Idaho-N, Oregon, and Washington. </w:t>
      </w: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Centron</w:t>
      </w: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1 is available with residence service where facilities exist in Arizona, Colorado, Idaho-N, Idaho-S, Montana, New Mexico, Utah, and Wyoming. To </w:t>
      </w: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determine</w:t>
      </w: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state specific availability</w:t>
      </w: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view the </w:t>
      </w:r>
      <w:hyperlink w:history="1" r:id="R663706e05a914f26">
        <w:r w:rsidRPr="005711CD" w:rsidR="005711CD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Tariffs/Catalogs/Prices Lists</w:t>
        </w:r>
      </w:hyperlink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Pr="005711CD" w:rsidR="005711CD" w:rsidP="005711CD" w:rsidRDefault="005711CD" w14:paraId="16D97033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r w:rsidRPr="005711CD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Terms and Conditions</w:t>
      </w:r>
    </w:p>
    <w:p w:rsidRPr="005711CD" w:rsidR="005711CD" w:rsidP="005711CD" w:rsidRDefault="005711CD" w14:paraId="2EB20F6C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All lines in a </w:t>
      </w:r>
      <w:proofErr w:type="spellStart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Centraflex</w:t>
      </w:r>
      <w:proofErr w:type="spellEnd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system must be either all flat or all measured whether on the same or different premises (you cannot have a combination of flat and measured lines on the same account).</w:t>
      </w:r>
    </w:p>
    <w:p w:rsidRPr="005711CD" w:rsidR="005711CD" w:rsidP="0F48CDAC" w:rsidRDefault="005711CD" w14:paraId="0006733C" w14:textId="77777777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It is your responsibility to provide CenturyLink with </w:t>
      </w: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accurate</w:t>
      </w: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end-user location information for state regulated emergency reasons. Information regarding 911/Enhanced 911 (E911) </w:t>
      </w:r>
      <w:bookmarkStart w:name="_Int_Udv3txwm" w:id="1927697804"/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is </w:t>
      </w: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located</w:t>
      </w: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in</w:t>
      </w:r>
      <w:bookmarkEnd w:id="1927697804"/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 </w:t>
      </w:r>
      <w:hyperlink w:history="1" r:id="R699c0a33cda84121">
        <w:r w:rsidRPr="005711CD" w:rsidR="005711CD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Access to Emergency Services (911/E911)</w:t>
        </w:r>
      </w:hyperlink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Pr="005711CD" w:rsidR="005711CD" w:rsidP="005711CD" w:rsidRDefault="005711CD" w14:paraId="127F85D6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For each main telephone number CenturyLink will accept one white page directory listing at no charge. Additional information about directory listings is available in </w:t>
      </w:r>
      <w:hyperlink w:history="1" r:id="rId14">
        <w:r w:rsidRPr="005711CD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White Pages Directory Listings</w:t>
        </w:r>
      </w:hyperlink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Pr="005711CD" w:rsidR="005711CD" w:rsidP="005711CD" w:rsidRDefault="005711CD" w14:paraId="413E2FB2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Additional terms and conditions, rates and charges can be found in the state specific </w:t>
      </w:r>
      <w:hyperlink w:history="1" r:id="rId15">
        <w:r w:rsidRPr="005711CD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Tariffs/Catalogs/Price Lists</w:t>
        </w:r>
      </w:hyperlink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Pr="005711CD" w:rsidR="005711CD" w:rsidP="005711CD" w:rsidRDefault="005711CD" w14:paraId="09B895B4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r w:rsidRPr="005711CD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Technical Publications</w:t>
      </w:r>
    </w:p>
    <w:p w:rsidRPr="005711CD" w:rsidR="005711CD" w:rsidP="005711CD" w:rsidRDefault="005711CD" w14:paraId="0953DA15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Technical characteristics are described in:</w:t>
      </w:r>
    </w:p>
    <w:p w:rsidRPr="005711CD" w:rsidR="005711CD" w:rsidP="005711CD" w:rsidRDefault="005711CD" w14:paraId="70E21A3D" w14:textId="77777777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hyperlink w:history="1" r:id="rId16">
        <w:r w:rsidRPr="005711CD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Telcordia Special Reports (SRs)</w:t>
        </w:r>
      </w:hyperlink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SR-2275, Notes on the Network.</w:t>
      </w:r>
    </w:p>
    <w:p w:rsidRPr="005711CD" w:rsidR="005711CD" w:rsidP="005711CD" w:rsidRDefault="005711CD" w14:paraId="2D15825C" w14:textId="77777777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hyperlink w:history="1" r:id="rId17">
        <w:r w:rsidRPr="005711CD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American National Standards Institute (ANSI) Standard Publications</w:t>
        </w:r>
      </w:hyperlink>
    </w:p>
    <w:p w:rsidRPr="005711CD" w:rsidR="005711CD" w:rsidP="005711CD" w:rsidRDefault="005711CD" w14:paraId="2D36C1FD" w14:textId="77777777">
      <w:pPr>
        <w:shd w:val="clear" w:color="auto" w:fill="FFFFFF"/>
        <w:spacing w:before="75" w:after="75" w:line="240" w:lineRule="auto"/>
        <w:outlineLvl w:val="2"/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</w:pPr>
      <w:bookmarkStart w:name="pri" w:id="1"/>
      <w:bookmarkEnd w:id="1"/>
      <w:r w:rsidRPr="005711CD"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  <w:t>Pricing</w:t>
      </w:r>
    </w:p>
    <w:p w:rsidRPr="005711CD" w:rsidR="005711CD" w:rsidP="005711CD" w:rsidRDefault="005711CD" w14:paraId="28BCD417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r w:rsidRPr="005711CD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Rate Structure</w:t>
      </w:r>
    </w:p>
    <w:p w:rsidRPr="005711CD" w:rsidR="005711CD" w:rsidP="005711CD" w:rsidRDefault="005711CD" w14:paraId="6F212D46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CenturyLink retail rates, rate elements and how they apply to CCMS, </w:t>
      </w:r>
      <w:proofErr w:type="spellStart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Centraflex</w:t>
      </w:r>
      <w:proofErr w:type="spellEnd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and </w:t>
      </w:r>
      <w:proofErr w:type="spellStart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Centron</w:t>
      </w:r>
      <w:proofErr w:type="spellEnd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1 services are available in the state specific </w:t>
      </w:r>
      <w:hyperlink w:history="1" r:id="rId18">
        <w:r w:rsidRPr="005711CD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Tariffs/Catalogs/Price Lists</w:t>
        </w:r>
      </w:hyperlink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Pr="005711CD" w:rsidR="005711CD" w:rsidP="005711CD" w:rsidRDefault="005711CD" w14:paraId="66D2DC1A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Additional general resale rate structure information </w:t>
      </w:r>
      <w:proofErr w:type="gramStart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located in</w:t>
      </w:r>
      <w:proofErr w:type="gramEnd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 </w:t>
      </w:r>
      <w:hyperlink w:history="1" r:id="rId19">
        <w:r w:rsidRPr="005711CD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Resale - General</w:t>
        </w:r>
      </w:hyperlink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Pr="005711CD" w:rsidR="005711CD" w:rsidP="005711CD" w:rsidRDefault="005711CD" w14:paraId="4252AD15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r w:rsidRPr="005711CD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Rates</w:t>
      </w:r>
    </w:p>
    <w:p w:rsidRPr="005711CD" w:rsidR="005711CD" w:rsidP="005711CD" w:rsidRDefault="005711CD" w14:paraId="78C6DE16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Retail rates are available in the state specific </w:t>
      </w:r>
      <w:hyperlink w:history="1" r:id="rId20">
        <w:r w:rsidRPr="005711CD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Tariffs/Catalogs/Price Lists</w:t>
        </w:r>
      </w:hyperlink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Pr="005711CD" w:rsidR="005711CD" w:rsidP="005711CD" w:rsidRDefault="005711CD" w14:paraId="0042DB92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CenturyLink's retail rates for CCMS, </w:t>
      </w:r>
      <w:proofErr w:type="spellStart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Centraflex</w:t>
      </w:r>
      <w:proofErr w:type="spellEnd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and </w:t>
      </w:r>
      <w:proofErr w:type="spellStart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Centron</w:t>
      </w:r>
      <w:proofErr w:type="spellEnd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1 services, less any applicable resale discount, apply to resold CCMS, </w:t>
      </w:r>
      <w:proofErr w:type="spellStart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Centraflex</w:t>
      </w:r>
      <w:proofErr w:type="spellEnd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and </w:t>
      </w:r>
      <w:proofErr w:type="spellStart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Centron</w:t>
      </w:r>
      <w:proofErr w:type="spellEnd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1 services. Rates and/or applicable discounts are available in Exhibit A or the specific rate sheet in your Interconnection or Resale Agreement.</w:t>
      </w:r>
    </w:p>
    <w:p w:rsidRPr="005711CD" w:rsidR="005711CD" w:rsidP="005711CD" w:rsidRDefault="005711CD" w14:paraId="1FEE20F8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r w:rsidRPr="005711CD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Tariffs, Regulations and Policy</w:t>
      </w:r>
    </w:p>
    <w:p w:rsidRPr="005711CD" w:rsidR="005711CD" w:rsidP="0F48CDAC" w:rsidRDefault="005711CD" w14:paraId="0D739507" w14:textId="77777777">
      <w:pPr>
        <w:shd w:val="clear" w:color="auto" w:fill="FFFFFF" w:themeFill="background1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Standard features </w:t>
      </w:r>
      <w:r w:rsidRPr="005711CD" w:rsidR="2A032C2C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cannot</w:t>
      </w: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be substituted for another feature.</w:t>
      </w:r>
    </w:p>
    <w:p w:rsidRPr="005711CD" w:rsidR="005711CD" w:rsidP="0F48CDAC" w:rsidRDefault="005711CD" w14:paraId="2628E19F" w14:textId="77777777">
      <w:pPr>
        <w:shd w:val="clear" w:color="auto" w:fill="FFFFFF" w:themeFill="background1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Centraflex</w:t>
      </w: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cannot be used with inter-Local Access and Transport Area (LATA) Foreign Exchange (FX) service. </w:t>
      </w:r>
      <w:bookmarkStart w:name="_Int_Pg7amFnH" w:id="229153959"/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All lines must </w:t>
      </w: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 located in</w:t>
      </w: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the same LATA.</w:t>
      </w:r>
      <w:bookmarkEnd w:id="229153959"/>
    </w:p>
    <w:p w:rsidRPr="005711CD" w:rsidR="005711CD" w:rsidP="0F48CDAC" w:rsidRDefault="005711CD" w14:paraId="09644D75" w14:textId="77777777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Tariffs, </w:t>
      </w: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regulations</w:t>
      </w: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and policies applicable to CenturyLink retail products available for resale </w:t>
      </w:r>
      <w:bookmarkStart w:name="_Int_vmzEvHC5" w:id="1425928010"/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are </w:t>
      </w: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located</w:t>
      </w: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in</w:t>
      </w:r>
      <w:bookmarkEnd w:id="1425928010"/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the state specific </w:t>
      </w:r>
      <w:hyperlink w:history="1" r:id="R9fa9ddca69dd47f2">
        <w:r w:rsidRPr="005711CD" w:rsidR="005711CD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Tariffs/Catalogs/Price Lists</w:t>
        </w:r>
      </w:hyperlink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Pr="005711CD" w:rsidR="005711CD" w:rsidP="005711CD" w:rsidRDefault="005711CD" w14:paraId="67FC39EC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Additional rules, regulations and policies can be found in your Interconnection or Resale Agreement.</w:t>
      </w:r>
    </w:p>
    <w:p w:rsidRPr="005711CD" w:rsidR="005711CD" w:rsidP="005711CD" w:rsidRDefault="005711CD" w14:paraId="52470A52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r w:rsidRPr="005711CD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Optional Features</w:t>
      </w:r>
    </w:p>
    <w:p w:rsidRPr="005711CD" w:rsidR="005711CD" w:rsidP="005711CD" w:rsidRDefault="005711CD" w14:paraId="0A63C1BC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CCMS, </w:t>
      </w:r>
      <w:proofErr w:type="spellStart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Centraflex</w:t>
      </w:r>
      <w:proofErr w:type="spellEnd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and </w:t>
      </w:r>
      <w:proofErr w:type="spellStart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Centron</w:t>
      </w:r>
      <w:proofErr w:type="spellEnd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1 optional feature availability and pricing may vary according to state specific </w:t>
      </w:r>
      <w:hyperlink w:history="1" r:id="rId22">
        <w:r w:rsidRPr="005711CD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Tariffs/Catalogs/Price Lists</w:t>
        </w:r>
      </w:hyperlink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Pr="005711CD" w:rsidR="005711CD" w:rsidP="005711CD" w:rsidRDefault="005711CD" w14:paraId="300C09E3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complete list of standard features, feature descriptions, availability, pricing, and ordering information is available in the </w:t>
      </w:r>
      <w:hyperlink w:history="1" r:id="R005b2c9a7a294d64">
        <w:r w:rsidRPr="005711CD" w:rsidR="005711CD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Resale - Features</w:t>
        </w:r>
      </w:hyperlink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 matrix.</w:t>
      </w:r>
    </w:p>
    <w:p w:rsidR="37BE5A95" w:rsidP="37BE5A95" w:rsidRDefault="37BE5A95" w14:paraId="7BAF9AEB" w14:textId="7543F361">
      <w:pPr>
        <w:shd w:val="clear" w:color="auto" w:fill="FFFFFF" w:themeFill="background1"/>
        <w:spacing w:before="75" w:after="75" w:line="240" w:lineRule="auto"/>
        <w:outlineLvl w:val="2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6"/>
          <w:szCs w:val="26"/>
        </w:rPr>
      </w:pPr>
    </w:p>
    <w:p w:rsidR="37BE5A95" w:rsidP="37BE5A95" w:rsidRDefault="37BE5A95" w14:paraId="48C1475A" w14:textId="4BCF7409">
      <w:pPr>
        <w:shd w:val="clear" w:color="auto" w:fill="FFFFFF" w:themeFill="background1"/>
        <w:spacing w:before="75" w:after="75" w:line="240" w:lineRule="auto"/>
        <w:outlineLvl w:val="2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6"/>
          <w:szCs w:val="26"/>
        </w:rPr>
      </w:pPr>
    </w:p>
    <w:p w:rsidR="37BE5A95" w:rsidP="37BE5A95" w:rsidRDefault="37BE5A95" w14:paraId="1607D582" w14:textId="03CE69F0">
      <w:pPr>
        <w:shd w:val="clear" w:color="auto" w:fill="FFFFFF" w:themeFill="background1"/>
        <w:spacing w:before="75" w:after="75" w:line="240" w:lineRule="auto"/>
        <w:outlineLvl w:val="2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6"/>
          <w:szCs w:val="26"/>
        </w:rPr>
      </w:pPr>
    </w:p>
    <w:p w:rsidRPr="005711CD" w:rsidR="005711CD" w:rsidP="005711CD" w:rsidRDefault="005711CD" w14:paraId="58E412F8" w14:textId="77777777">
      <w:pPr>
        <w:shd w:val="clear" w:color="auto" w:fill="FFFFFF"/>
        <w:spacing w:before="75" w:after="75" w:line="240" w:lineRule="auto"/>
        <w:outlineLvl w:val="2"/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</w:pPr>
      <w:bookmarkStart w:name="features" w:id="2"/>
      <w:bookmarkEnd w:id="2"/>
      <w:r w:rsidRPr="005711CD"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  <w:t>Features/Benefits</w:t>
      </w:r>
    </w:p>
    <w:tbl>
      <w:tblPr>
        <w:tblW w:w="0" w:type="auto"/>
        <w:tblCellSpacing w:w="0" w:type="dxa"/>
        <w:tblBorders>
          <w:top w:val="single" w:color="CCCCCC" w:sz="6" w:space="0"/>
          <w:left w:val="single" w:color="CCCCCC" w:sz="6" w:space="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8"/>
        <w:gridCol w:w="7566"/>
      </w:tblGrid>
      <w:tr w:rsidRPr="005711CD" w:rsidR="005711CD" w:rsidTr="005711CD" w14:paraId="40848FEC" w14:textId="77777777">
        <w:trPr>
          <w:tblCellSpacing w:w="0" w:type="dxa"/>
        </w:trPr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DEDE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5711CD" w:rsidR="005711CD" w:rsidP="005711CD" w:rsidRDefault="005711CD" w14:paraId="40B8953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1CD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Features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DEDE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5711CD" w:rsidR="005711CD" w:rsidP="005711CD" w:rsidRDefault="005711CD" w14:paraId="0440AEF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1CD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Benefits</w:t>
            </w:r>
          </w:p>
        </w:tc>
      </w:tr>
      <w:tr w:rsidRPr="005711CD" w:rsidR="005711CD" w:rsidTr="005711CD" w14:paraId="66A43930" w14:textId="77777777">
        <w:trPr>
          <w:tblCellSpacing w:w="0" w:type="dxa"/>
        </w:trPr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5711CD" w:rsidR="005711CD" w:rsidP="005711CD" w:rsidRDefault="005711CD" w14:paraId="38921CF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11C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Network Optimization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5711CD" w:rsidR="005711CD" w:rsidP="005711CD" w:rsidRDefault="005711CD" w14:paraId="586CF29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11C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Uses Centrex central office capabilities</w:t>
            </w:r>
          </w:p>
        </w:tc>
      </w:tr>
      <w:tr w:rsidRPr="005711CD" w:rsidR="005711CD" w:rsidTr="005711CD" w14:paraId="5E27C21F" w14:textId="77777777">
        <w:trPr>
          <w:tblCellSpacing w:w="0" w:type="dxa"/>
        </w:trPr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5711CD" w:rsidR="005711CD" w:rsidP="005711CD" w:rsidRDefault="005711CD" w14:paraId="4532E39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11C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Product Flexibility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5711CD" w:rsidR="005711CD" w:rsidP="005711CD" w:rsidRDefault="005711CD" w14:paraId="4C51188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11C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Allow customers to combine Touchtone lines at the same or different locations into a single communication system.</w:t>
            </w:r>
          </w:p>
        </w:tc>
      </w:tr>
    </w:tbl>
    <w:p w:rsidRPr="005711CD" w:rsidR="005711CD" w:rsidP="005711CD" w:rsidRDefault="005711CD" w14:paraId="364F047E" w14:textId="77777777">
      <w:pPr>
        <w:shd w:val="clear" w:color="auto" w:fill="FFFFFF"/>
        <w:spacing w:before="75" w:after="75" w:line="240" w:lineRule="auto"/>
        <w:outlineLvl w:val="2"/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</w:pPr>
      <w:bookmarkStart w:name="app" w:id="3"/>
      <w:bookmarkEnd w:id="3"/>
      <w:r w:rsidRPr="005711CD"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  <w:t>Applications</w:t>
      </w:r>
    </w:p>
    <w:p w:rsidRPr="005711CD" w:rsidR="005711CD" w:rsidP="0F48CDAC" w:rsidRDefault="005711CD" w14:paraId="106C1876" w14:textId="77777777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Contact </w:t>
      </w:r>
      <w:bookmarkStart w:name="_Int_Vx1jrVUX" w:id="1772237281"/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your</w:t>
      </w:r>
      <w:bookmarkEnd w:id="1772237281"/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 </w:t>
      </w:r>
      <w:hyperlink w:history="1" r:id="R131bdb8b46cd44c8">
        <w:r w:rsidRPr="005711CD" w:rsidR="005711CD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CenturyLink Sales Executive</w:t>
        </w:r>
      </w:hyperlink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 for information.</w:t>
      </w:r>
    </w:p>
    <w:p w:rsidRPr="005711CD" w:rsidR="005711CD" w:rsidP="005711CD" w:rsidRDefault="005711CD" w14:paraId="1DF333AC" w14:textId="77777777">
      <w:pPr>
        <w:shd w:val="clear" w:color="auto" w:fill="FFFFFF"/>
        <w:spacing w:before="75" w:after="75" w:line="240" w:lineRule="auto"/>
        <w:outlineLvl w:val="2"/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</w:pPr>
      <w:bookmarkStart w:name="imp" w:id="4"/>
      <w:bookmarkEnd w:id="4"/>
      <w:r w:rsidRPr="005711CD"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  <w:t>Implementation</w:t>
      </w:r>
    </w:p>
    <w:p w:rsidRPr="005711CD" w:rsidR="005711CD" w:rsidP="005711CD" w:rsidRDefault="005711CD" w14:paraId="161207EE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r w:rsidRPr="005711CD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Product Prerequisites</w:t>
      </w:r>
    </w:p>
    <w:p w:rsidRPr="005711CD" w:rsidR="005711CD" w:rsidP="005711CD" w:rsidRDefault="005711CD" w14:paraId="4CC70303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If you are a new CLEC and are ready to do business with CenturyLink, view </w:t>
      </w:r>
      <w:hyperlink w:history="1" r:id="rId25">
        <w:r w:rsidRPr="005711CD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Getting Started as a Facility-Based CLEC</w:t>
        </w:r>
      </w:hyperlink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 or </w:t>
      </w:r>
      <w:hyperlink w:history="1" r:id="rId26">
        <w:r w:rsidRPr="005711CD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Getting Started as a Reseller</w:t>
        </w:r>
      </w:hyperlink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 If you are an existing CLEC wishing to amend your Interconnection Agreement or New Customer Questionnaire, additional information is located in the </w:t>
      </w:r>
      <w:hyperlink w:history="1" r:id="rId27">
        <w:r w:rsidRPr="005711CD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Interconnection Agreement</w:t>
        </w:r>
      </w:hyperlink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Pr="005711CD" w:rsidR="005711CD" w:rsidP="005711CD" w:rsidRDefault="005711CD" w14:paraId="09CB63DC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bookmarkStart w:name="preorder" w:id="5"/>
      <w:bookmarkEnd w:id="5"/>
      <w:r w:rsidRPr="005711CD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Pre-Ordering</w:t>
      </w:r>
    </w:p>
    <w:p w:rsidRPr="005711CD" w:rsidR="005711CD" w:rsidP="005711CD" w:rsidRDefault="005711CD" w14:paraId="5AC29343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 pre-ordering activities are described in the </w:t>
      </w:r>
      <w:hyperlink w:history="1" r:id="rId28">
        <w:r w:rsidRPr="005711CD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Pre-Ordering Overview</w:t>
        </w:r>
      </w:hyperlink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Pr="005711CD" w:rsidR="005711CD" w:rsidP="4C765578" w:rsidRDefault="005711CD" w14:paraId="75984ED9" w14:textId="776D13A5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Mechanized pre-ordering activities and requirements </w:t>
      </w:r>
      <w:bookmarkStart w:name="_Int_cQwiKGRD" w:id="1114986689"/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are </w:t>
      </w: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located</w:t>
      </w: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in</w:t>
      </w:r>
      <w:bookmarkEnd w:id="1114986689"/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the </w:t>
      </w:r>
      <w:hyperlink r:id="Rc55346d188284d46">
        <w:r w:rsidRPr="4C765578" w:rsidR="005711CD">
          <w:rPr>
            <w:rStyle w:val="Hyperlink"/>
            <w:rFonts w:ascii="Arial" w:hAnsi="Arial" w:eastAsia="Times New Roman" w:cs="Arial"/>
            <w:sz w:val="20"/>
            <w:szCs w:val="20"/>
          </w:rPr>
          <w:t>EASE-LSR User's Guide</w:t>
        </w:r>
      </w:hyperlink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Pr="005711CD" w:rsidR="005711CD" w:rsidP="005711CD" w:rsidRDefault="005711CD" w14:paraId="6F15CF0B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Requirements for pre-ordering are described in </w:t>
      </w:r>
      <w:hyperlink w:history="1" r:id="rId30">
        <w:r w:rsidRPr="005711CD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Local Service Ordering Guidelines (LSOG)</w:t>
        </w:r>
      </w:hyperlink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 Pre-Order.</w:t>
      </w:r>
    </w:p>
    <w:p w:rsidRPr="005711CD" w:rsidR="005711CD" w:rsidP="005711CD" w:rsidRDefault="005711CD" w14:paraId="32B4CEB6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bookmarkStart w:name="order" w:id="6"/>
      <w:bookmarkEnd w:id="6"/>
      <w:r w:rsidRPr="005711CD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Ordering</w:t>
      </w:r>
    </w:p>
    <w:p w:rsidRPr="005711CD" w:rsidR="005711CD" w:rsidP="005711CD" w:rsidRDefault="005711CD" w14:paraId="5D6ADD61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It is important to understand the </w:t>
      </w:r>
      <w:hyperlink w:history="1" r:id="rId31">
        <w:r w:rsidRPr="005711CD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Resale - General</w:t>
        </w:r>
      </w:hyperlink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 procedures before ordering CCMS, </w:t>
      </w:r>
      <w:proofErr w:type="spellStart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Centraflex</w:t>
      </w:r>
      <w:proofErr w:type="spellEnd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and </w:t>
      </w:r>
      <w:proofErr w:type="spellStart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Centron</w:t>
      </w:r>
      <w:proofErr w:type="spellEnd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1.</w:t>
      </w:r>
    </w:p>
    <w:p w:rsidRPr="005711CD" w:rsidR="005711CD" w:rsidP="005711CD" w:rsidRDefault="005711CD" w14:paraId="67BBB418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 ordering activities are described in the </w:t>
      </w:r>
      <w:hyperlink w:history="1" r:id="rId32">
        <w:r w:rsidRPr="005711CD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Ordering Overview</w:t>
        </w:r>
      </w:hyperlink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Pr="005711CD" w:rsidR="005711CD" w:rsidP="4C765578" w:rsidRDefault="005711CD" w14:paraId="26F8DF1A" w14:textId="3857DA76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On existing service requests, orders should be placed using the </w:t>
      </w:r>
      <w:hyperlink r:id="Rb6e6448cd27f4ecb">
        <w:r w:rsidRPr="4C765578" w:rsidR="005711CD">
          <w:rPr>
            <w:rStyle w:val="Hyperlink"/>
            <w:rFonts w:ascii="Arial" w:hAnsi="Arial" w:eastAsia="Times New Roman" w:cs="Arial"/>
            <w:sz w:val="20"/>
            <w:szCs w:val="20"/>
          </w:rPr>
          <w:t>EASE-LSR Extensible Markup Language (XML)</w:t>
        </w:r>
      </w:hyperlink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 or the </w:t>
      </w:r>
      <w:hyperlink w:history="1" r:id="Rb04369c7213c4a17">
        <w:r w:rsidRPr="005711CD" w:rsidR="005711CD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.</w:t>
        </w:r>
      </w:hyperlink>
    </w:p>
    <w:p w:rsidRPr="005711CD" w:rsidR="005711CD" w:rsidP="005711CD" w:rsidRDefault="005711CD" w14:paraId="3493AEE1" w14:textId="77777777">
      <w:pPr>
        <w:spacing w:after="0" w:line="240" w:lineRule="auto"/>
        <w:rPr>
          <w:rFonts w:ascii="Times New Roman" w:hAnsi="Times New Roman" w:eastAsia="Times New Roman" w:cs="Times New Roman"/>
          <w:color w:val="006BBD"/>
          <w:kern w:val="0"/>
          <w:sz w:val="24"/>
          <w:szCs w:val="24"/>
          <w:u w:val="single"/>
          <w:shd w:val="clear" w:color="auto" w:fill="FFFFFF"/>
          <w14:ligatures w14:val="none"/>
        </w:rPr>
      </w:pPr>
      <w:r w:rsidRPr="005711C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fldChar w:fldCharType="begin"/>
      </w:r>
      <w:r w:rsidRPr="005711C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instrText>HYPERLINK "https://ease-lsr.lumen.com/"</w:instrText>
      </w:r>
      <w:r w:rsidRPr="005711C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r>
      <w:r w:rsidRPr="005711C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fldChar w:fldCharType="separate"/>
      </w:r>
    </w:p>
    <w:p w:rsidRPr="005711CD" w:rsidR="005711CD" w:rsidP="005711CD" w:rsidRDefault="005711CD" w14:paraId="20A8BDB0" w14:textId="77777777">
      <w:pPr>
        <w:spacing w:before="150" w:after="225" w:line="240" w:lineRule="auto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14:ligatures w14:val="none"/>
        </w:rPr>
      </w:pPr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:u w:val="single"/>
          <w:shd w:val="clear" w:color="auto" w:fill="FFFFFF"/>
          <w14:ligatures w14:val="none"/>
        </w:rPr>
        <w:t xml:space="preserve">CCMS, </w:t>
      </w:r>
      <w:proofErr w:type="spellStart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:u w:val="single"/>
          <w:shd w:val="clear" w:color="auto" w:fill="FFFFFF"/>
          <w14:ligatures w14:val="none"/>
        </w:rPr>
        <w:t>Centraflex</w:t>
      </w:r>
      <w:proofErr w:type="spellEnd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:u w:val="single"/>
          <w:shd w:val="clear" w:color="auto" w:fill="FFFFFF"/>
          <w14:ligatures w14:val="none"/>
        </w:rPr>
        <w:t xml:space="preserve"> and </w:t>
      </w:r>
      <w:proofErr w:type="spellStart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:u w:val="single"/>
          <w:shd w:val="clear" w:color="auto" w:fill="FFFFFF"/>
          <w14:ligatures w14:val="none"/>
        </w:rPr>
        <w:t>Centron</w:t>
      </w:r>
      <w:proofErr w:type="spellEnd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:u w:val="single"/>
          <w:shd w:val="clear" w:color="auto" w:fill="FFFFFF"/>
          <w14:ligatures w14:val="none"/>
        </w:rPr>
        <w:t xml:space="preserve"> 1 are considered Plain Old Telephone Service (POTS) and follow the POTS ordering guidelines documented in the Local Service Ordering Guidelines (LSOG). Service requests are submitted using the following LSOG forms:</w:t>
      </w:r>
    </w:p>
    <w:p w:rsidRPr="005711CD" w:rsidR="005711CD" w:rsidP="005711CD" w:rsidRDefault="005711CD" w14:paraId="0481DB83" w14:textId="77777777">
      <w:pPr>
        <w:numPr>
          <w:ilvl w:val="0"/>
          <w:numId w:val="2"/>
        </w:numPr>
        <w:spacing w:before="75" w:after="75" w:line="240" w:lineRule="auto"/>
        <w:ind w:left="1170"/>
        <w:rPr>
          <w:rFonts w:ascii="Arial" w:hAnsi="Arial" w:eastAsia="Times New Roman" w:cs="Arial"/>
          <w:color w:val="006BBD"/>
          <w:kern w:val="0"/>
          <w:sz w:val="20"/>
          <w:szCs w:val="20"/>
          <w:u w:val="single"/>
          <w:shd w:val="clear" w:color="auto" w:fill="FFFFFF"/>
          <w14:ligatures w14:val="none"/>
        </w:rPr>
      </w:pPr>
      <w:r w:rsidRPr="005711CD">
        <w:rPr>
          <w:rFonts w:ascii="Arial" w:hAnsi="Arial" w:eastAsia="Times New Roman" w:cs="Arial"/>
          <w:color w:val="006BBD"/>
          <w:kern w:val="0"/>
          <w:sz w:val="20"/>
          <w:szCs w:val="20"/>
          <w:u w:val="single"/>
          <w:shd w:val="clear" w:color="auto" w:fill="FFFFFF"/>
          <w14:ligatures w14:val="none"/>
        </w:rPr>
        <w:t>Local Service Request (LSR)</w:t>
      </w:r>
    </w:p>
    <w:p w:rsidRPr="005711CD" w:rsidR="005711CD" w:rsidP="005711CD" w:rsidRDefault="005711CD" w14:paraId="04CEEA83" w14:textId="77777777">
      <w:pPr>
        <w:numPr>
          <w:ilvl w:val="0"/>
          <w:numId w:val="2"/>
        </w:numPr>
        <w:spacing w:before="75" w:after="75" w:line="240" w:lineRule="auto"/>
        <w:ind w:left="1170"/>
        <w:rPr>
          <w:rFonts w:ascii="Arial" w:hAnsi="Arial" w:eastAsia="Times New Roman" w:cs="Arial"/>
          <w:color w:val="006BBD"/>
          <w:kern w:val="0"/>
          <w:sz w:val="20"/>
          <w:szCs w:val="20"/>
          <w:u w:val="single"/>
          <w:shd w:val="clear" w:color="auto" w:fill="FFFFFF"/>
          <w14:ligatures w14:val="none"/>
        </w:rPr>
      </w:pPr>
      <w:r w:rsidRPr="005711CD">
        <w:rPr>
          <w:rFonts w:ascii="Arial" w:hAnsi="Arial" w:eastAsia="Times New Roman" w:cs="Arial"/>
          <w:color w:val="006BBD"/>
          <w:kern w:val="0"/>
          <w:sz w:val="20"/>
          <w:szCs w:val="20"/>
          <w:u w:val="single"/>
          <w:shd w:val="clear" w:color="auto" w:fill="FFFFFF"/>
          <w14:ligatures w14:val="none"/>
        </w:rPr>
        <w:t>End User (EU)</w:t>
      </w:r>
    </w:p>
    <w:p w:rsidRPr="005711CD" w:rsidR="005711CD" w:rsidP="005711CD" w:rsidRDefault="005711CD" w14:paraId="110766BB" w14:textId="77777777">
      <w:pPr>
        <w:numPr>
          <w:ilvl w:val="0"/>
          <w:numId w:val="2"/>
        </w:numPr>
        <w:spacing w:before="75" w:after="75" w:line="240" w:lineRule="auto"/>
        <w:ind w:left="1170"/>
        <w:rPr>
          <w:rFonts w:ascii="Arial" w:hAnsi="Arial" w:eastAsia="Times New Roman" w:cs="Arial"/>
          <w:color w:val="006BBD"/>
          <w:kern w:val="0"/>
          <w:sz w:val="20"/>
          <w:szCs w:val="20"/>
          <w:u w:val="single"/>
          <w:shd w:val="clear" w:color="auto" w:fill="FFFFFF"/>
          <w14:ligatures w14:val="none"/>
        </w:rPr>
      </w:pPr>
      <w:r w:rsidRPr="005711CD">
        <w:rPr>
          <w:rFonts w:ascii="Arial" w:hAnsi="Arial" w:eastAsia="Times New Roman" w:cs="Arial"/>
          <w:color w:val="006BBD"/>
          <w:kern w:val="0"/>
          <w:sz w:val="20"/>
          <w:szCs w:val="20"/>
          <w:u w:val="single"/>
          <w:shd w:val="clear" w:color="auto" w:fill="FFFFFF"/>
          <w14:ligatures w14:val="none"/>
        </w:rPr>
        <w:t>Resale Services (RS)</w:t>
      </w:r>
    </w:p>
    <w:p w:rsidRPr="005711CD" w:rsidR="005711CD" w:rsidP="005711CD" w:rsidRDefault="005711CD" w14:paraId="63FCBDD1" w14:textId="77777777">
      <w:pPr>
        <w:numPr>
          <w:ilvl w:val="0"/>
          <w:numId w:val="2"/>
        </w:numPr>
        <w:spacing w:before="75" w:after="75" w:line="240" w:lineRule="auto"/>
        <w:ind w:left="1170"/>
        <w:rPr>
          <w:rFonts w:ascii="Arial" w:hAnsi="Arial" w:eastAsia="Times New Roman" w:cs="Arial"/>
          <w:color w:val="006BBD"/>
          <w:kern w:val="0"/>
          <w:sz w:val="20"/>
          <w:szCs w:val="20"/>
          <w:u w:val="single"/>
          <w:shd w:val="clear" w:color="auto" w:fill="FFFFFF"/>
          <w14:ligatures w14:val="none"/>
        </w:rPr>
      </w:pPr>
      <w:r w:rsidRPr="005711CD">
        <w:rPr>
          <w:rFonts w:ascii="Arial" w:hAnsi="Arial" w:eastAsia="Times New Roman" w:cs="Arial"/>
          <w:color w:val="006BBD"/>
          <w:kern w:val="0"/>
          <w:sz w:val="20"/>
          <w:szCs w:val="20"/>
          <w:u w:val="single"/>
          <w:shd w:val="clear" w:color="auto" w:fill="FFFFFF"/>
          <w14:ligatures w14:val="none"/>
        </w:rPr>
        <w:t>Directory Listing (DL), if applicable</w:t>
      </w:r>
    </w:p>
    <w:p w:rsidRPr="005711CD" w:rsidR="005711CD" w:rsidP="005711CD" w:rsidRDefault="005711CD" w14:paraId="720AE95E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5711C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fldChar w:fldCharType="end"/>
      </w:r>
    </w:p>
    <w:p w:rsidRPr="005711CD" w:rsidR="005711CD" w:rsidP="005711CD" w:rsidRDefault="005711CD" w14:paraId="27A7B150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hyperlink w:history="1" r:id="rId35">
        <w:r w:rsidRPr="005711CD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Field entry requirements are described in the </w:t>
        </w:r>
      </w:hyperlink>
      <w:hyperlink w:history="1" r:id="rId36">
        <w:r w:rsidRPr="005711CD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LSOG</w:t>
        </w:r>
      </w:hyperlink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Pr="005711CD" w:rsidR="005711CD" w:rsidP="005711CD" w:rsidRDefault="005711CD" w14:paraId="674A0EC5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USOCs and (FIDs) are described in the </w:t>
      </w:r>
      <w:hyperlink w:history="1" r:id="rId37">
        <w:r w:rsidRPr="005711CD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Universal Service Order Codes (USOCs) and Field Identifiers (FIDs)</w:t>
        </w:r>
      </w:hyperlink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Pr="005711CD" w:rsidR="005711CD" w:rsidP="005711CD" w:rsidRDefault="005711CD" w14:paraId="1F258B10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bookmarkStart w:name="pro" w:id="7"/>
      <w:bookmarkEnd w:id="7"/>
      <w:r w:rsidRPr="005711CD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Provisioning and Installation</w:t>
      </w:r>
    </w:p>
    <w:p w:rsidRPr="005711CD" w:rsidR="005711CD" w:rsidP="005711CD" w:rsidRDefault="005711CD" w14:paraId="7E54A313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 provisioning and installation activities are described in the </w:t>
      </w:r>
      <w:hyperlink w:history="1" r:id="rId38">
        <w:r w:rsidRPr="005711CD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Provisioning and Installation Overview</w:t>
        </w:r>
      </w:hyperlink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Pr="005711CD" w:rsidR="005711CD" w:rsidP="005711CD" w:rsidRDefault="005711CD" w14:paraId="10010DEF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bookmarkStart w:name="maint" w:id="8"/>
      <w:bookmarkEnd w:id="8"/>
      <w:r w:rsidRPr="005711CD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Maintenance and Repair</w:t>
      </w:r>
    </w:p>
    <w:p w:rsidRPr="005711CD" w:rsidR="005711CD" w:rsidP="005711CD" w:rsidRDefault="005711CD" w14:paraId="13805162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 maintenance and repair activities are described in the </w:t>
      </w:r>
      <w:hyperlink w:history="1" r:id="R5b81ea5267d94b09">
        <w:r w:rsidRPr="005711CD" w:rsidR="005711CD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Maintenance and Repair Overview</w:t>
        </w:r>
      </w:hyperlink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  <w:bookmarkStart w:name="billing" w:id="9"/>
      <w:bookmarkEnd w:id="9"/>
    </w:p>
    <w:p w:rsidR="37BE5A95" w:rsidP="37BE5A95" w:rsidRDefault="37BE5A95" w14:paraId="6C66167F" w14:textId="19252CB2">
      <w:pPr>
        <w:shd w:val="clear" w:color="auto" w:fill="FFFFFF" w:themeFill="background1"/>
        <w:spacing w:before="75" w:after="75" w:line="240" w:lineRule="auto"/>
        <w:outlineLvl w:val="3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1"/>
          <w:szCs w:val="21"/>
        </w:rPr>
      </w:pPr>
    </w:p>
    <w:p w:rsidRPr="005711CD" w:rsidR="005711CD" w:rsidP="005711CD" w:rsidRDefault="005711CD" w14:paraId="3CBEE1FC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r w:rsidRPr="005711CD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Billing</w:t>
      </w:r>
    </w:p>
    <w:p w:rsidRPr="005711CD" w:rsidR="005711CD" w:rsidP="4C765578" w:rsidRDefault="005711CD" w14:paraId="01F06208" w14:textId="77777777" w14:noSpellErr="1">
      <w:pPr>
        <w:shd w:val="clear" w:color="auto" w:fill="FFFFFF" w:themeFill="background1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bookmarkStart w:name="_Int_3BqgG4Fd" w:id="146187904"/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On a monthly basis, CenturyLink will provide you with billing information that will provide summary account information as well as end-user account information.</w:t>
      </w:r>
      <w:bookmarkEnd w:id="146187904"/>
    </w:p>
    <w:p w:rsidRPr="005711CD" w:rsidR="005711CD" w:rsidP="34C40583" w:rsidRDefault="005711CD" w14:paraId="31F1341B" w14:textId="55519108">
      <w:pPr>
        <w:pStyle w:val="Normal"/>
        <w:spacing w:before="120" w:beforeAutospacing="off" w:after="240" w:afterAutospacing="off" w:line="240" w:lineRule="auto"/>
        <w:rPr>
          <w:rFonts w:ascii="Arial" w:hAnsi="Arial" w:eastAsia="Arial" w:cs="Arial"/>
          <w:noProof w:val="0"/>
          <w:color w:val="FF0000"/>
          <w:sz w:val="20"/>
          <w:szCs w:val="20"/>
          <w:lang w:val="en-US"/>
        </w:rPr>
      </w:pPr>
      <w:r w:rsidRPr="07C1D65B" w:rsidR="005711CD">
        <w:rPr>
          <w:rFonts w:ascii="Arial" w:hAnsi="Arial" w:eastAsia="Times New Roman" w:cs="Arial"/>
          <w:strike w:val="1"/>
          <w:color w:val="FF0000"/>
          <w:kern w:val="0"/>
          <w:sz w:val="20"/>
          <w:szCs w:val="20"/>
          <w14:ligatures w14:val="none"/>
        </w:rPr>
        <w:t>Customer Record and Information System (</w:t>
      </w:r>
      <w:r w:rsidRPr="07C1D65B" w:rsidR="005711CD">
        <w:rPr>
          <w:rFonts w:ascii="Arial" w:hAnsi="Arial" w:eastAsia="Times New Roman" w:cs="Arial"/>
          <w:strike w:val="1"/>
          <w:color w:val="FF0000"/>
          <w:kern w:val="0"/>
          <w:sz w:val="20"/>
          <w:szCs w:val="20"/>
          <w14:ligatures w14:val="none"/>
        </w:rPr>
        <w:t>CRIS</w:t>
      </w:r>
      <w:r w:rsidRPr="07C1D65B" w:rsidR="005711CD">
        <w:rPr>
          <w:rFonts w:ascii="Arial" w:hAnsi="Arial" w:eastAsia="Times New Roman" w:cs="Arial"/>
          <w:strike w:val="1"/>
          <w:color w:val="FF0000"/>
          <w:kern w:val="0"/>
          <w:sz w:val="20"/>
          <w:szCs w:val="20"/>
          <w14:ligatures w14:val="none"/>
        </w:rPr>
        <w:t xml:space="preserve">) </w:t>
      </w:r>
      <w:r w:rsidRPr="07C1D65B" w:rsidR="005711CD">
        <w:rPr>
          <w:rFonts w:ascii="Arial" w:hAnsi="Arial" w:eastAsia="Times New Roman" w:cs="Arial"/>
          <w:strike w:val="1"/>
          <w:color w:val="FF0000"/>
          <w:kern w:val="0"/>
          <w:sz w:val="20"/>
          <w:szCs w:val="20"/>
          <w14:ligatures w14:val="none"/>
        </w:rPr>
        <w:t>billing</w:t>
      </w:r>
      <w:r w:rsidRPr="07C1D65B" w:rsidR="005711CD">
        <w:rPr>
          <w:rFonts w:ascii="Arial" w:hAnsi="Arial" w:eastAsia="Times New Roman" w:cs="Arial"/>
          <w:strike w:val="1"/>
          <w:color w:val="FF0000"/>
          <w:kern w:val="0"/>
          <w:sz w:val="20"/>
          <w:szCs w:val="20"/>
          <w14:ligatures w14:val="none"/>
        </w:rPr>
        <w:t xml:space="preserve"> is described in </w:t>
      </w:r>
      <w:hyperlink w:history="1" r:id="R7119b8cb8e39478f">
        <w:r w:rsidRPr="07C1D65B" w:rsidR="005711CD">
          <w:rPr>
            <w:rFonts w:ascii="Arial" w:hAnsi="Arial" w:eastAsia="Times New Roman" w:cs="Arial"/>
            <w:strike w:val="1"/>
            <w:color w:val="FF0000"/>
            <w:kern w:val="0"/>
            <w:sz w:val="20"/>
            <w:szCs w:val="20"/>
            <w:u w:val="single"/>
            <w14:ligatures w14:val="none"/>
          </w:rPr>
          <w:t>Billing</w:t>
        </w:r>
        <w:r w:rsidRPr="07C1D65B" w:rsidR="005711CD">
          <w:rPr>
            <w:rFonts w:ascii="Arial" w:hAnsi="Arial" w:eastAsia="Times New Roman" w:cs="Arial"/>
            <w:strike w:val="1"/>
            <w:color w:val="FF0000"/>
            <w:kern w:val="0"/>
            <w:sz w:val="20"/>
            <w:szCs w:val="20"/>
            <w:u w:val="single"/>
            <w14:ligatures w14:val="none"/>
          </w:rPr>
          <w:t xml:space="preserve"> Information - Customer Records and Information System (</w:t>
        </w:r>
        <w:r w:rsidRPr="07C1D65B" w:rsidR="005711CD">
          <w:rPr>
            <w:rFonts w:ascii="Arial" w:hAnsi="Arial" w:eastAsia="Times New Roman" w:cs="Arial"/>
            <w:strike w:val="1"/>
            <w:color w:val="FF0000"/>
            <w:kern w:val="0"/>
            <w:sz w:val="20"/>
            <w:szCs w:val="20"/>
            <w:u w:val="single"/>
            <w14:ligatures w14:val="none"/>
          </w:rPr>
          <w:t>CRIS</w:t>
        </w:r>
        <w:r w:rsidRPr="07C1D65B" w:rsidR="005711CD">
          <w:rPr>
            <w:rFonts w:ascii="Arial" w:hAnsi="Arial" w:eastAsia="Times New Roman" w:cs="Arial"/>
            <w:strike w:val="1"/>
            <w:color w:val="FF0000"/>
            <w:kern w:val="0"/>
            <w:sz w:val="20"/>
            <w:szCs w:val="20"/>
            <w:u w:val="single"/>
            <w14:ligatures w14:val="none"/>
          </w:rPr>
          <w:t>)</w:t>
        </w:r>
      </w:hyperlink>
      <w:r w:rsidRPr="07C1D65B" w:rsidR="005711CD">
        <w:rPr>
          <w:rFonts w:ascii="Arial" w:hAnsi="Arial" w:eastAsia="Times New Roman" w:cs="Arial"/>
          <w:strike w:val="1"/>
          <w:color w:val="FF0000"/>
          <w:kern w:val="0"/>
          <w:sz w:val="20"/>
          <w:szCs w:val="20"/>
          <w14:ligatures w14:val="none"/>
        </w:rPr>
        <w:t>.</w:t>
      </w:r>
      <w:r w:rsidRPr="34C40583" w:rsidR="65EAA1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en-US"/>
        </w:rPr>
        <w:t xml:space="preserve"> </w:t>
      </w:r>
      <w:r w:rsidRPr="34C40583" w:rsidR="71864C46">
        <w:rPr>
          <w:rFonts w:ascii="Arial" w:hAnsi="Arial" w:eastAsia="Arial" w:cs="Arial"/>
          <w:noProof w:val="0"/>
          <w:color w:val="FF0000"/>
          <w:sz w:val="20"/>
          <w:szCs w:val="20"/>
          <w:lang w:val="en-US"/>
        </w:rPr>
        <w:t>Ensemble is the new billing system for customers. For questions about the bill, please follow the instructions on the reverse side of each billing statement.</w:t>
      </w:r>
    </w:p>
    <w:p w:rsidRPr="005711CD" w:rsidR="005711CD" w:rsidP="34C40583" w:rsidRDefault="005711CD" w14:paraId="7DED8C71" w14:textId="150D6779">
      <w:pPr>
        <w:spacing w:before="240" w:beforeAutospacing="off" w:after="240" w:afterAutospacing="off" w:line="240" w:lineRule="auto"/>
        <w:rPr/>
      </w:pPr>
      <w:r w:rsidRPr="34C40583" w:rsidR="71864C46">
        <w:rPr>
          <w:rFonts w:ascii="Arial" w:hAnsi="Arial" w:eastAsia="Arial" w:cs="Arial"/>
          <w:noProof w:val="0"/>
          <w:color w:val="FF0000"/>
          <w:sz w:val="20"/>
          <w:szCs w:val="20"/>
          <w:lang w:val="en-US"/>
        </w:rPr>
        <w:t>The Ensemble bill is described</w:t>
      </w:r>
      <w:r w:rsidRPr="34C40583" w:rsidR="71864C46">
        <w:rPr>
          <w:rFonts w:ascii="Arial" w:hAnsi="Arial" w:eastAsia="Arial" w:cs="Arial"/>
          <w:noProof w:val="0"/>
          <w:color w:val="CD5937"/>
          <w:sz w:val="20"/>
          <w:szCs w:val="20"/>
          <w:lang w:val="en-US"/>
        </w:rPr>
        <w:t xml:space="preserve"> </w:t>
      </w:r>
      <w:r w:rsidRPr="34C40583" w:rsidR="71864C46">
        <w:rPr>
          <w:rFonts w:ascii="Arial" w:hAnsi="Arial" w:eastAsia="Arial" w:cs="Arial"/>
          <w:noProof w:val="0"/>
          <w:color w:val="FF0000"/>
          <w:sz w:val="20"/>
          <w:szCs w:val="20"/>
          <w:lang w:val="en-US"/>
        </w:rPr>
        <w:t>in</w:t>
      </w:r>
      <w:r w:rsidRPr="34C40583" w:rsidR="71864C46">
        <w:rPr>
          <w:rFonts w:ascii="Arial" w:hAnsi="Arial" w:eastAsia="Arial" w:cs="Arial"/>
          <w:noProof w:val="0"/>
          <w:color w:val="CD5937"/>
          <w:sz w:val="20"/>
          <w:szCs w:val="20"/>
          <w:lang w:val="en-US"/>
        </w:rPr>
        <w:t> </w:t>
      </w:r>
      <w:hyperlink r:id="R00106b1368b243cb">
        <w:r w:rsidRPr="34C40583" w:rsidR="71864C46">
          <w:rPr>
            <w:rStyle w:val="Hyperlink"/>
            <w:rFonts w:ascii="Arial" w:hAnsi="Arial" w:eastAsia="Arial" w:cs="Arial"/>
            <w:strike w:val="0"/>
            <w:dstrike w:val="0"/>
            <w:noProof w:val="0"/>
            <w:color w:val="0000FF"/>
            <w:sz w:val="20"/>
            <w:szCs w:val="20"/>
            <w:u w:val="single"/>
            <w:lang w:val="en-US"/>
          </w:rPr>
          <w:t>Billing Information – Ensemble</w:t>
        </w:r>
      </w:hyperlink>
    </w:p>
    <w:p w:rsidRPr="005711CD" w:rsidR="005711CD" w:rsidP="005711CD" w:rsidRDefault="005711CD" w14:paraId="1D31CC75" w14:textId="77777777">
      <w:pPr>
        <w:shd w:val="clear" w:color="auto" w:fill="FFFFFF"/>
        <w:spacing w:before="75" w:after="75" w:line="240" w:lineRule="auto"/>
        <w:outlineLvl w:val="2"/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</w:pPr>
      <w:bookmarkStart w:name="training" w:id="10"/>
      <w:bookmarkEnd w:id="10"/>
      <w:r w:rsidRPr="005711CD"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  <w:t>Training</w:t>
      </w:r>
    </w:p>
    <w:p w:rsidRPr="005711CD" w:rsidR="005711CD" w:rsidP="4C765578" w:rsidRDefault="005711CD" w14:paraId="1A7D6339" w14:textId="29D19284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View CenturyLink courses in the</w:t>
      </w:r>
      <w:r w:rsidRPr="005711CD" w:rsidR="3DCB021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</w:t>
      </w:r>
      <w:r w:rsidRPr="4C765578" w:rsidR="3DCB0215">
        <w:rPr>
          <w:rFonts w:ascii="Arial" w:hAnsi="Arial" w:eastAsia="Times New Roman" w:cs="Arial"/>
          <w:strike w:val="1"/>
          <w:color w:val="FF0000"/>
          <w:kern w:val="0"/>
          <w:sz w:val="20"/>
          <w:szCs w:val="20"/>
          <w14:ligatures w14:val="none"/>
        </w:rPr>
        <w:t>Course</w:t>
      </w:r>
      <w:r w:rsidRPr="4C765578" w:rsidR="005711CD">
        <w:rPr>
          <w:rFonts w:ascii="Arial" w:hAnsi="Arial" w:eastAsia="Times New Roman" w:cs="Arial"/>
          <w:strike w:val="1"/>
          <w:color w:val="FF0000"/>
          <w:kern w:val="0"/>
          <w:sz w:val="20"/>
          <w:szCs w:val="20"/>
          <w14:ligatures w14:val="none"/>
        </w:rPr>
        <w:t> </w:t>
      </w:r>
      <w:hyperlink r:id="R77b55ff6e364489d">
        <w:r w:rsidRPr="1D90E3B5" w:rsidR="14358658">
          <w:rPr>
            <w:rStyle w:val="Hyperlink"/>
            <w:rFonts w:ascii="Arial" w:hAnsi="Arial" w:eastAsia="Times New Roman" w:cs="Arial"/>
            <w:color w:val="FF0000"/>
            <w:sz w:val="20"/>
            <w:szCs w:val="20"/>
          </w:rPr>
          <w:t>Training</w:t>
        </w:r>
        <w:r w:rsidRPr="4C765578" w:rsidR="005711CD">
          <w:rPr>
            <w:rStyle w:val="Hyperlink"/>
            <w:rFonts w:ascii="Arial" w:hAnsi="Arial" w:eastAsia="Times New Roman" w:cs="Arial"/>
            <w:sz w:val="20"/>
            <w:szCs w:val="20"/>
          </w:rPr>
          <w:t xml:space="preserve"> Catalog</w:t>
        </w:r>
      </w:hyperlink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  <w:bookmarkStart w:name="contacts" w:id="11"/>
      <w:bookmarkEnd w:id="11"/>
    </w:p>
    <w:p w:rsidRPr="005711CD" w:rsidR="005711CD" w:rsidP="005711CD" w:rsidRDefault="005711CD" w14:paraId="57543675" w14:textId="77777777">
      <w:pPr>
        <w:shd w:val="clear" w:color="auto" w:fill="FFFFFF"/>
        <w:spacing w:before="75" w:after="75" w:line="240" w:lineRule="auto"/>
        <w:outlineLvl w:val="2"/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</w:pPr>
      <w:r w:rsidRPr="005711CD"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  <w:t>Contacts</w:t>
      </w:r>
    </w:p>
    <w:p w:rsidRPr="005711CD" w:rsidR="005711CD" w:rsidP="0F48CDAC" w:rsidRDefault="005711CD" w14:paraId="54B9FB8C" w14:textId="77777777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CenturyLink contact information </w:t>
      </w:r>
      <w:bookmarkStart w:name="_Int_Nz45frtM" w:id="2093936759"/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is </w:t>
      </w: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located</w:t>
      </w: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in</w:t>
      </w:r>
      <w:bookmarkEnd w:id="2093936759"/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 </w:t>
      </w:r>
      <w:hyperlink w:history="1" r:id="R13c9cdbeed3a4617">
        <w:r w:rsidRPr="005711CD" w:rsidR="005711CD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Wholesale Customer Contacts</w:t>
        </w:r>
      </w:hyperlink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Pr="005711CD" w:rsidR="005711CD" w:rsidP="005711CD" w:rsidRDefault="005711CD" w14:paraId="7DF409EA" w14:textId="77777777">
      <w:pPr>
        <w:shd w:val="clear" w:color="auto" w:fill="FFFFFF"/>
        <w:spacing w:before="75" w:after="75" w:line="240" w:lineRule="auto"/>
        <w:outlineLvl w:val="2"/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</w:pPr>
      <w:bookmarkStart w:name="faq" w:id="12"/>
      <w:bookmarkEnd w:id="12"/>
      <w:r w:rsidRPr="005711CD"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  <w:t>Frequently Asked Questions (FAQs)</w:t>
      </w:r>
    </w:p>
    <w:p w:rsidRPr="005711CD" w:rsidR="005711CD" w:rsidP="005711CD" w:rsidRDefault="005711CD" w14:paraId="162D50F8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This section is being compiled based on your </w:t>
      </w:r>
      <w:proofErr w:type="gramStart"/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feedback</w:t>
      </w:r>
      <w:proofErr w:type="gramEnd"/>
    </w:p>
    <w:p w:rsidRPr="005711CD" w:rsidR="005711CD" w:rsidP="005711CD" w:rsidRDefault="005711CD" w14:paraId="6387F06A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711CD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  <w:t>Last Update:</w:t>
      </w:r>
      <w:r w:rsidRP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 July 20, 2017</w:t>
      </w:r>
    </w:p>
    <w:p w:rsidRPr="005711CD" w:rsidR="005711CD" w:rsidP="4C765578" w:rsidRDefault="005711CD" w14:paraId="05FCF49F" w14:textId="01D60221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</w:pPr>
      <w:r w:rsidRPr="005711CD" w:rsidR="005711CD">
        <w:rPr>
          <w:rFonts w:ascii="Arial" w:hAnsi="Arial" w:eastAsia="Times New Roman" w:cs="Arial"/>
          <w:b w:val="1"/>
          <w:bCs w:val="1"/>
          <w:color w:val="000000"/>
          <w:kern w:val="0"/>
          <w:sz w:val="20"/>
          <w:szCs w:val="20"/>
          <w14:ligatures w14:val="none"/>
        </w:rPr>
        <w:t>Last Reviewed:</w:t>
      </w:r>
      <w:r w:rsidRPr="005711CD" w:rsidR="005711C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 </w:t>
      </w:r>
      <w:r w:rsidRPr="005711CD" w:rsidR="12C47E6C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March 4, 2024</w:t>
      </w:r>
    </w:p>
    <w:p w:rsidRPr="005711CD" w:rsidR="005711CD" w:rsidP="005711CD" w:rsidRDefault="005711CD" w14:paraId="4E54965A" w14:textId="77777777">
      <w:pPr>
        <w:pBdr>
          <w:top w:val="single" w:color="CCCCCC" w:sz="6" w:space="5"/>
        </w:pBdr>
        <w:shd w:val="clear" w:color="auto" w:fill="FFFFFF"/>
        <w:spacing w:after="0" w:line="240" w:lineRule="auto"/>
        <w:jc w:val="center"/>
        <w:rPr>
          <w:rFonts w:ascii="Verdana" w:hAnsi="Verdana" w:eastAsia="Times New Roman" w:cs="Times New Roman"/>
          <w:color w:val="000000"/>
          <w:kern w:val="0"/>
          <w:sz w:val="14"/>
          <w:szCs w:val="14"/>
          <w14:ligatures w14:val="none"/>
        </w:rPr>
      </w:pPr>
      <w:proofErr w:type="spellStart"/>
      <w:r w:rsidRPr="005711CD">
        <w:rPr>
          <w:rFonts w:ascii="Verdana" w:hAnsi="Verdana" w:eastAsia="Times New Roman" w:cs="Times New Roman"/>
          <w:color w:val="000000"/>
          <w:kern w:val="0"/>
          <w:sz w:val="14"/>
          <w:szCs w:val="14"/>
          <w14:ligatures w14:val="none"/>
        </w:rPr>
        <w:t>Centron</w:t>
      </w:r>
      <w:proofErr w:type="spellEnd"/>
      <w:r w:rsidRPr="005711CD">
        <w:rPr>
          <w:rFonts w:ascii="Verdana" w:hAnsi="Verdana" w:eastAsia="Times New Roman" w:cs="Times New Roman"/>
          <w:color w:val="000000"/>
          <w:kern w:val="0"/>
          <w:sz w:val="14"/>
          <w:szCs w:val="14"/>
          <w14:ligatures w14:val="none"/>
        </w:rPr>
        <w:t xml:space="preserve"> 1™ is a Trademark of CenturyLink™</w:t>
      </w:r>
      <w:r w:rsidRPr="005711CD">
        <w:rPr>
          <w:rFonts w:ascii="Verdana" w:hAnsi="Verdana" w:eastAsia="Times New Roman" w:cs="Times New Roman"/>
          <w:color w:val="000000"/>
          <w:kern w:val="0"/>
          <w:sz w:val="14"/>
          <w:szCs w:val="14"/>
          <w14:ligatures w14:val="none"/>
        </w:rPr>
        <w:br/>
      </w:r>
      <w:r w:rsidRPr="005711CD">
        <w:rPr>
          <w:rFonts w:ascii="Verdana" w:hAnsi="Verdana" w:eastAsia="Times New Roman" w:cs="Times New Roman"/>
          <w:color w:val="000000"/>
          <w:kern w:val="0"/>
          <w:sz w:val="14"/>
          <w:szCs w:val="14"/>
          <w14:ligatures w14:val="none"/>
        </w:rPr>
        <w:br/>
      </w:r>
      <w:proofErr w:type="spellStart"/>
      <w:r w:rsidRPr="005711CD">
        <w:rPr>
          <w:rFonts w:ascii="Verdana" w:hAnsi="Verdana" w:eastAsia="Times New Roman" w:cs="Times New Roman"/>
          <w:color w:val="000000"/>
          <w:kern w:val="0"/>
          <w:sz w:val="14"/>
          <w:szCs w:val="14"/>
          <w14:ligatures w14:val="none"/>
        </w:rPr>
        <w:t>Centraflex</w:t>
      </w:r>
      <w:proofErr w:type="spellEnd"/>
      <w:r w:rsidRPr="005711CD">
        <w:rPr>
          <w:rFonts w:ascii="Verdana" w:hAnsi="Verdana" w:eastAsia="Times New Roman" w:cs="Times New Roman"/>
          <w:color w:val="000000"/>
          <w:kern w:val="0"/>
          <w:sz w:val="14"/>
          <w:szCs w:val="14"/>
          <w14:ligatures w14:val="none"/>
        </w:rPr>
        <w:t>® is a Registered Trademark of CenturyLink™</w:t>
      </w:r>
      <w:r w:rsidRPr="005711CD">
        <w:rPr>
          <w:rFonts w:ascii="Verdana" w:hAnsi="Verdana" w:eastAsia="Times New Roman" w:cs="Times New Roman"/>
          <w:color w:val="000000"/>
          <w:kern w:val="0"/>
          <w:sz w:val="14"/>
          <w:szCs w:val="14"/>
          <w14:ligatures w14:val="none"/>
        </w:rPr>
        <w:br/>
      </w:r>
      <w:r w:rsidRPr="005711CD">
        <w:rPr>
          <w:rFonts w:ascii="Verdana" w:hAnsi="Verdana" w:eastAsia="Times New Roman" w:cs="Times New Roman"/>
          <w:color w:val="000000"/>
          <w:kern w:val="0"/>
          <w:sz w:val="14"/>
          <w:szCs w:val="14"/>
          <w14:ligatures w14:val="none"/>
        </w:rPr>
        <w:br/>
      </w:r>
      <w:r w:rsidRPr="005711CD">
        <w:rPr>
          <w:rFonts w:ascii="Verdana" w:hAnsi="Verdana" w:eastAsia="Times New Roman" w:cs="Times New Roman"/>
          <w:color w:val="000000"/>
          <w:kern w:val="0"/>
          <w:sz w:val="14"/>
          <w:szCs w:val="14"/>
          <w14:ligatures w14:val="none"/>
        </w:rPr>
        <w:t>5ESS ® is a Registered Trademark of Lucent Technologies, Inc.</w:t>
      </w:r>
      <w:r w:rsidRPr="005711CD">
        <w:rPr>
          <w:rFonts w:ascii="Verdana" w:hAnsi="Verdana" w:eastAsia="Times New Roman" w:cs="Times New Roman"/>
          <w:color w:val="000000"/>
          <w:kern w:val="0"/>
          <w:sz w:val="14"/>
          <w:szCs w:val="14"/>
          <w14:ligatures w14:val="none"/>
        </w:rPr>
        <w:br/>
      </w:r>
      <w:r w:rsidRPr="005711CD">
        <w:rPr>
          <w:rFonts w:ascii="Verdana" w:hAnsi="Verdana" w:eastAsia="Times New Roman" w:cs="Times New Roman"/>
          <w:color w:val="000000"/>
          <w:kern w:val="0"/>
          <w:sz w:val="14"/>
          <w:szCs w:val="14"/>
          <w14:ligatures w14:val="none"/>
        </w:rPr>
        <w:br/>
      </w:r>
      <w:r w:rsidRPr="005711CD">
        <w:rPr>
          <w:rFonts w:ascii="Verdana" w:hAnsi="Verdana" w:eastAsia="Times New Roman" w:cs="Times New Roman"/>
          <w:color w:val="000000"/>
          <w:kern w:val="0"/>
          <w:sz w:val="14"/>
          <w:szCs w:val="14"/>
          <w14:ligatures w14:val="none"/>
        </w:rPr>
        <w:t>DMS™ is a Trademark of Nortel Networks</w:t>
      </w:r>
    </w:p>
    <w:p w:rsidR="00AA7524" w:rsidRDefault="00AA7524" w14:paraId="60224E31" w14:textId="77777777"/>
    <w:sectPr w:rsidR="00AA752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KJWB4qyI0H81N0" int2:id="oYSaUVF1">
      <int2:state int2:type="AugLoop_Text_Critique" int2:value="Rejected"/>
    </int2:textHash>
    <int2:bookmark int2:bookmarkName="_Int_Nz45frtM" int2:invalidationBookmarkName="" int2:hashCode="94tQPxbYWp79G+" int2:id="uReKl3No">
      <int2:state int2:type="AugLoop_Text_Critique" int2:value="Rejected"/>
    </int2:bookmark>
    <int2:bookmark int2:bookmarkName="_Int_3BqgG4Fd" int2:invalidationBookmarkName="" int2:hashCode="pGNfhMCRbQvgTx" int2:id="IWbsFJZQ">
      <int2:state int2:type="AugLoop_Text_Critique" int2:value="Rejected"/>
    </int2:bookmark>
    <int2:bookmark int2:bookmarkName="_Int_Vx1jrVUX" int2:invalidationBookmarkName="" int2:hashCode="Tcc3QblHMWhET6" int2:id="UBTaR6y6">
      <int2:state int2:type="AugLoop_Text_Critique" int2:value="Rejected"/>
    </int2:bookmark>
    <int2:bookmark int2:bookmarkName="_Int_vmzEvHC5" int2:invalidationBookmarkName="" int2:hashCode="3HxDz/pC6nb6oo" int2:id="2ziiPFmh">
      <int2:state int2:type="AugLoop_Text_Critique" int2:value="Rejected"/>
    </int2:bookmark>
    <int2:bookmark int2:bookmarkName="_Int_Pg7amFnH" int2:invalidationBookmarkName="" int2:hashCode="BfM4vT8Aiifs1x" int2:id="NVsm8tYt">
      <int2:state int2:type="AugLoop_Text_Critique" int2:value="Rejected"/>
    </int2:bookmark>
    <int2:bookmark int2:bookmarkName="_Int_Udv3txwm" int2:invalidationBookmarkName="" int2:hashCode="94tQPxbYWp79G+" int2:id="0XNtAzQQ">
      <int2:state int2:type="AugLoop_Text_Critique" int2:value="Rejected"/>
    </int2:bookmark>
    <int2:bookmark int2:bookmarkName="_Int_Z9ZjRvW5" int2:invalidationBookmarkName="" int2:hashCode="Tcc3QblHMWhET6" int2:id="jTTUHKoh">
      <int2:state int2:type="AugLoop_Text_Critique" int2:value="Rejected"/>
    </int2:bookmark>
    <int2:bookmark int2:bookmarkName="_Int_cQwiKGRD" int2:invalidationBookmarkName="" int2:hashCode="3HxDz/pC6nb6oo" int2:id="FRHPRpkv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05C4C"/>
    <w:multiLevelType w:val="multilevel"/>
    <w:tmpl w:val="4C1A1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39F827CE"/>
    <w:multiLevelType w:val="multilevel"/>
    <w:tmpl w:val="8B4C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026863977">
    <w:abstractNumId w:val="1"/>
  </w:num>
  <w:num w:numId="2" w16cid:durableId="5763216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CD"/>
    <w:rsid w:val="005711CD"/>
    <w:rsid w:val="0063106B"/>
    <w:rsid w:val="00AA7524"/>
    <w:rsid w:val="00E54CDE"/>
    <w:rsid w:val="07C1D65B"/>
    <w:rsid w:val="0F48CDAC"/>
    <w:rsid w:val="0FA9E6E0"/>
    <w:rsid w:val="10A13092"/>
    <w:rsid w:val="12C47E6C"/>
    <w:rsid w:val="14358658"/>
    <w:rsid w:val="1D65AE5A"/>
    <w:rsid w:val="1D90E3B5"/>
    <w:rsid w:val="2A032C2C"/>
    <w:rsid w:val="2B931FC9"/>
    <w:rsid w:val="30368779"/>
    <w:rsid w:val="34C40583"/>
    <w:rsid w:val="37BE5A95"/>
    <w:rsid w:val="3DCB0215"/>
    <w:rsid w:val="4C765578"/>
    <w:rsid w:val="4D76E3D0"/>
    <w:rsid w:val="4D858764"/>
    <w:rsid w:val="4F2C2E15"/>
    <w:rsid w:val="4F939BAD"/>
    <w:rsid w:val="4FE752ED"/>
    <w:rsid w:val="52B82FDE"/>
    <w:rsid w:val="574BC7DF"/>
    <w:rsid w:val="5FEE0248"/>
    <w:rsid w:val="65EAA1B8"/>
    <w:rsid w:val="6D181C14"/>
    <w:rsid w:val="6E36588E"/>
    <w:rsid w:val="71864C46"/>
    <w:rsid w:val="725A310B"/>
    <w:rsid w:val="7DAC7138"/>
    <w:rsid w:val="7F11A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43911"/>
  <w15:chartTrackingRefBased/>
  <w15:docId w15:val="{5A281CDE-A9B1-421D-9771-6CDAF160A4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711CD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5711CD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5711CD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kern w:val="0"/>
      <w:sz w:val="24"/>
      <w:szCs w:val="24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5711CD"/>
    <w:rPr>
      <w:rFonts w:ascii="Times New Roman" w:hAnsi="Times New Roman" w:eastAsia="Times New Roman" w:cs="Times New Roman"/>
      <w:b/>
      <w:bCs/>
      <w:kern w:val="0"/>
      <w:sz w:val="36"/>
      <w:szCs w:val="36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rsid w:val="005711CD"/>
    <w:rPr>
      <w:rFonts w:ascii="Times New Roman" w:hAnsi="Times New Roman" w:eastAsia="Times New Roman" w:cs="Times New Roman"/>
      <w:b/>
      <w:bCs/>
      <w:kern w:val="0"/>
      <w:sz w:val="27"/>
      <w:szCs w:val="27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9"/>
    <w:rsid w:val="005711CD"/>
    <w:rPr>
      <w:rFonts w:ascii="Times New Roman" w:hAnsi="Times New Roman" w:eastAsia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711C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711C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711CD"/>
    <w:rPr>
      <w:b/>
      <w:bCs/>
    </w:rPr>
  </w:style>
  <w:style w:type="paragraph" w:styleId="footnote" w:customStyle="1">
    <w:name w:val="footnote"/>
    <w:basedOn w:val="Normal"/>
    <w:rsid w:val="005711C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7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enturylink.com/aboutus/legal/tariff-library.html" TargetMode="External" Id="rId18" /><Relationship Type="http://schemas.openxmlformats.org/officeDocument/2006/relationships/hyperlink" Target="https://www.centurylink.com/wholesale/clecs/reseller_index.html" TargetMode="External" Id="rId26" /><Relationship Type="http://schemas.openxmlformats.org/officeDocument/2006/relationships/customXml" Target="../customXml/item3.xml" Id="rId47" /><Relationship Type="http://schemas.openxmlformats.org/officeDocument/2006/relationships/styles" Target="styles.xml" Id="rId2" /><Relationship Type="http://schemas.openxmlformats.org/officeDocument/2006/relationships/hyperlink" Target="https://telecom-info.njdepot.ericsson.net/site-cgi/ido/docs.cgi?ID=271272036SEARCH&amp;KEYWORDS=&amp;TITLE=Notes+on+the+Network&amp;DOCUMENT=sr-2275&amp;DATE=&amp;CLASS=&amp;COUNT=1000" TargetMode="External" Id="rId16" /><Relationship Type="http://schemas.openxmlformats.org/officeDocument/2006/relationships/numbering" Target="numbering.xml" Id="rId1" /><Relationship Type="http://schemas.openxmlformats.org/officeDocument/2006/relationships/image" Target="media/image1.gif" Id="rId6" /><Relationship Type="http://schemas.openxmlformats.org/officeDocument/2006/relationships/hyperlink" Target="https://www.centurylink.com/wholesale/clecs/ordering.html" TargetMode="External" Id="rId32" /><Relationship Type="http://schemas.openxmlformats.org/officeDocument/2006/relationships/hyperlink" Target="https://usocfidfind.centurylink.com/" TargetMode="External" Id="rId37" /><Relationship Type="http://schemas.openxmlformats.org/officeDocument/2006/relationships/customXml" Target="../customXml/item1.xml" Id="rId45" /><Relationship Type="http://schemas.openxmlformats.org/officeDocument/2006/relationships/hyperlink" Target="https://www.centurylink.com/wholesale/downloads/2017/170720/HL_Resale_CCMS_Centraflex_Centron1_V26.doc" TargetMode="External" Id="rId5" /><Relationship Type="http://schemas.openxmlformats.org/officeDocument/2006/relationships/hyperlink" Target="https://www.centurylink.com/aboutus/legal/tariff-library.html" TargetMode="External" Id="rId15" /><Relationship Type="http://schemas.openxmlformats.org/officeDocument/2006/relationships/hyperlink" Target="https://www.centurylink.com/wholesale/clecs/preordering.html" TargetMode="External" Id="rId28" /><Relationship Type="http://schemas.openxmlformats.org/officeDocument/2006/relationships/hyperlink" Target="https://www.centurylink.com/wholesale/clecs/lsog.html" TargetMode="External" Id="rId36" /><Relationship Type="http://schemas.openxmlformats.org/officeDocument/2006/relationships/hyperlink" Target="https://www.centurylink.com/wholesale/clecs/features/resalefeatures.html" TargetMode="External" Id="rId10" /><Relationship Type="http://schemas.openxmlformats.org/officeDocument/2006/relationships/hyperlink" Target="https://www.centurylink.com/wholesale/pcat/resalegeneral.html" TargetMode="External" Id="rId19" /><Relationship Type="http://schemas.openxmlformats.org/officeDocument/2006/relationships/hyperlink" Target="https://www.centurylink.com/wholesale/pcat/resalegeneral.html" TargetMode="External" Id="rId31" /><Relationship Type="http://schemas.openxmlformats.org/officeDocument/2006/relationships/theme" Target="theme/theme1.xml" Id="rId44" /><Relationship Type="http://schemas.openxmlformats.org/officeDocument/2006/relationships/webSettings" Target="webSettings.xml" Id="rId4" /><Relationship Type="http://schemas.openxmlformats.org/officeDocument/2006/relationships/hyperlink" Target="https://www.centurylink.com/aboutus/legal/tariff-library.html" TargetMode="External" Id="rId9" /><Relationship Type="http://schemas.openxmlformats.org/officeDocument/2006/relationships/hyperlink" Target="https://www.centurylink.com/wholesale/pcat/whitepagedirlist.html" TargetMode="External" Id="rId14" /><Relationship Type="http://schemas.openxmlformats.org/officeDocument/2006/relationships/hyperlink" Target="https://www.centurylink.com/aboutus/legal/tariff-library.html" TargetMode="External" Id="rId22" /><Relationship Type="http://schemas.openxmlformats.org/officeDocument/2006/relationships/hyperlink" Target="https://www.centurylink.com/wholesale/clecs/negotiations.html" TargetMode="External" Id="rId27" /><Relationship Type="http://schemas.openxmlformats.org/officeDocument/2006/relationships/hyperlink" Target="https://www.centurylink.com/wholesale/clecs/lsog.html" TargetMode="External" Id="rId30" /><Relationship Type="http://schemas.openxmlformats.org/officeDocument/2006/relationships/hyperlink" Target="https://ease-lsr.lumen.com/" TargetMode="External" Id="rId35" /><Relationship Type="http://schemas.openxmlformats.org/officeDocument/2006/relationships/fontTable" Target="fontTable.xml" Id="rId43" /><Relationship Type="http://schemas.openxmlformats.org/officeDocument/2006/relationships/hyperlink" Target="https://www.centurylink.com/wholesale/pcat/resalegeneral.html" TargetMode="External" Id="rId8" /><Relationship Type="http://schemas.openxmlformats.org/officeDocument/2006/relationships/settings" Target="settings.xml" Id="rId3" /><Relationship Type="http://schemas.openxmlformats.org/officeDocument/2006/relationships/hyperlink" Target="http://webstore.ansi.org/" TargetMode="External" Id="rId17" /><Relationship Type="http://schemas.openxmlformats.org/officeDocument/2006/relationships/hyperlink" Target="https://www.centurylink.com/wholesale/clecs/clec_index.html" TargetMode="External" Id="rId25" /><Relationship Type="http://schemas.openxmlformats.org/officeDocument/2006/relationships/hyperlink" Target="https://www.centurylink.com/wholesale/clecs/provisioning.html" TargetMode="External" Id="rId38" /><Relationship Type="http://schemas.openxmlformats.org/officeDocument/2006/relationships/customXml" Target="../customXml/item2.xml" Id="rId46" /><Relationship Type="http://schemas.openxmlformats.org/officeDocument/2006/relationships/hyperlink" Target="https://www.centurylink.com/aboutus/legal/tariff-library.html" TargetMode="External" Id="rId20" /><Relationship Type="http://schemas.openxmlformats.org/officeDocument/2006/relationships/hyperlink" Target="https://www.centurylink.com/wholesale/pcat/resaleccms.html" TargetMode="External" Id="Ra12533f2b7b543eb" /><Relationship Type="http://schemas.openxmlformats.org/officeDocument/2006/relationships/hyperlink" Target="https://ease.lumen.com/" TargetMode="External" Id="Rc55346d188284d46" /><Relationship Type="http://schemas.openxmlformats.org/officeDocument/2006/relationships/hyperlink" Target="https://ease.lumen.com/" TargetMode="External" Id="Rb6e6448cd27f4ecb" /><Relationship Type="http://schemas.openxmlformats.org/officeDocument/2006/relationships/hyperlink" Target="https://ease-lsr.lumen.com/" TargetMode="External" Id="Rb04369c7213c4a17" /><Relationship Type="http://schemas.microsoft.com/office/2020/10/relationships/intelligence" Target="intelligence2.xml" Id="Rfbb5b03677cc47f1" /><Relationship Type="http://schemas.openxmlformats.org/officeDocument/2006/relationships/hyperlink" Target="https://www.centurylink.com/wholesale/clecs/accountmanagers.html" TargetMode="External" Id="R094a9c3ccacc4e7c" /><Relationship Type="http://schemas.openxmlformats.org/officeDocument/2006/relationships/hyperlink" Target="https://www.centurylink.com/wholesale/pcat/911.html" TargetMode="External" Id="R699c0a33cda84121" /><Relationship Type="http://schemas.openxmlformats.org/officeDocument/2006/relationships/hyperlink" Target="https://www.centurylink.com/aboutus/legal/tariff-library.html" TargetMode="External" Id="R9fa9ddca69dd47f2" /><Relationship Type="http://schemas.openxmlformats.org/officeDocument/2006/relationships/hyperlink" Target="https://www.centurylink.com/wholesale/clecs/accountmanagers.html" TargetMode="External" Id="R131bdb8b46cd44c8" /><Relationship Type="http://schemas.openxmlformats.org/officeDocument/2006/relationships/hyperlink" Target="https://www.centurylink.com/wholesale/clecs/customercontacts.html" TargetMode="External" Id="R13c9cdbeed3a4617" /><Relationship Type="http://schemas.openxmlformats.org/officeDocument/2006/relationships/hyperlink" Target="https://www.centurylink.com/wholesale/training/coursecatalog.html" TargetMode="External" Id="R77b55ff6e364489d" /><Relationship Type="http://schemas.openxmlformats.org/officeDocument/2006/relationships/hyperlink" Target="https://www.centurylink.com/wholesale/pcat/territory.html" TargetMode="External" Id="R0fe3ed36ac4f4da0" /><Relationship Type="http://schemas.openxmlformats.org/officeDocument/2006/relationships/hyperlink" Target="https://www.centurylink.com/aboutus/legal/tariff-library.html" TargetMode="External" Id="R663706e05a914f26" /><Relationship Type="http://schemas.openxmlformats.org/officeDocument/2006/relationships/hyperlink" Target="https://www.centurylink.com/wholesale/clecs/cris.html" TargetMode="External" Id="R7119b8cb8e39478f" /><Relationship Type="http://schemas.openxmlformats.org/officeDocument/2006/relationships/hyperlink" Target="https://www.centurylink.com/wholesale/clecs/ensemble.html" TargetMode="External" Id="R00106b1368b243cb" /><Relationship Type="http://schemas.openxmlformats.org/officeDocument/2006/relationships/hyperlink" Target="https://www.centurylink.com/wholesale/clecs/features/resalefeatures.html" TargetMode="External" Id="R005b2c9a7a294d64" /><Relationship Type="http://schemas.openxmlformats.org/officeDocument/2006/relationships/hyperlink" Target="https://www.centurylink.com/wholesale/clecs/maintenance.html" TargetMode="External" Id="R5b81ea5267d94b0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7DCE17D4F15449B74F51421FECD33" ma:contentTypeVersion="19" ma:contentTypeDescription="Create a new document." ma:contentTypeScope="" ma:versionID="da0ded6b79f9d3c341451390dd8c5d5c">
  <xsd:schema xmlns:xsd="http://www.w3.org/2001/XMLSchema" xmlns:xs="http://www.w3.org/2001/XMLSchema" xmlns:p="http://schemas.microsoft.com/office/2006/metadata/properties" xmlns:ns2="4f1e6409-95d6-4541-bc4e-f3aa991adaf1" xmlns:ns3="f112000f-d9ea-4dee-9727-e42cb853688f" xmlns:ns4="779d62b7-53ca-4b8b-ae0c-13b4232ed70a" targetNamespace="http://schemas.microsoft.com/office/2006/metadata/properties" ma:root="true" ma:fieldsID="421948deec00e32b2dc9c4acec88977f" ns2:_="" ns3:_="" ns4:_="">
    <xsd:import namespace="4f1e6409-95d6-4541-bc4e-f3aa991adaf1"/>
    <xsd:import namespace="f112000f-d9ea-4dee-9727-e42cb853688f"/>
    <xsd:import namespace="779d62b7-53ca-4b8b-ae0c-13b4232ed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ssociated_x0020_Test_x0020_Environment_x0028_s_x0029_" minOccurs="0"/>
                <xsd:element ref="ns2:Comment_x0028_s_x0029_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e6409-95d6-4541-bc4e-f3aa991ad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ssociated_x0020_Test_x0020_Environment_x0028_s_x0029_" ma:index="19" nillable="true" ma:displayName="Associated Test Environment(s)" ma:default="TEST 1" ma:internalName="Associated_x0020_Test_x0020_Environment_x0028_s_x0029_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ST 1"/>
                        <xsd:enumeration value="TEST 2"/>
                        <xsd:enumeration value="TEST 4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mment_x0028_s_x0029_" ma:index="20" nillable="true" ma:displayName="Comment(s)" ma:format="Dropdown" ma:internalName="Comment_x0028_s_x0029_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7fc65f-8ad8-433e-8663-d7a51d303f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2000f-d9ea-4dee-9727-e42cb853688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d62b7-53ca-4b8b-ae0c-13b4232ed70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f985312e-858d-41ee-976d-9ab9ceb3dfb7}" ma:internalName="TaxCatchAll" ma:showField="CatchAllData" ma:web="f112000f-d9ea-4dee-9727-e42cb8536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1e6409-95d6-4541-bc4e-f3aa991adaf1">
      <Terms xmlns="http://schemas.microsoft.com/office/infopath/2007/PartnerControls"/>
    </lcf76f155ced4ddcb4097134ff3c332f>
    <Associated_x0020_Test_x0020_Environment_x0028_s_x0029_ xmlns="4f1e6409-95d6-4541-bc4e-f3aa991adaf1">
      <Value>TEST 1</Value>
    </Associated_x0020_Test_x0020_Environment_x0028_s_x0029_>
    <TaxCatchAll xmlns="779d62b7-53ca-4b8b-ae0c-13b4232ed70a" xsi:nil="true"/>
    <Comment_x0028_s_x0029_ xmlns="4f1e6409-95d6-4541-bc4e-f3aa991adaf1" xsi:nil="true"/>
  </documentManagement>
</p:properties>
</file>

<file path=customXml/itemProps1.xml><?xml version="1.0" encoding="utf-8"?>
<ds:datastoreItem xmlns:ds="http://schemas.openxmlformats.org/officeDocument/2006/customXml" ds:itemID="{ED9B9687-544F-4E0B-A975-08BB0EBD2A6F}"/>
</file>

<file path=customXml/itemProps2.xml><?xml version="1.0" encoding="utf-8"?>
<ds:datastoreItem xmlns:ds="http://schemas.openxmlformats.org/officeDocument/2006/customXml" ds:itemID="{9A8C3325-1DC2-4881-BA09-8735107B74CE}"/>
</file>

<file path=customXml/itemProps3.xml><?xml version="1.0" encoding="utf-8"?>
<ds:datastoreItem xmlns:ds="http://schemas.openxmlformats.org/officeDocument/2006/customXml" ds:itemID="{9D5F958F-A43A-47CA-82CB-E83EC934F8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Paxton, Charles</dc:creator>
  <cp:keywords/>
  <dc:description/>
  <cp:lastModifiedBy>Paxton, Charles</cp:lastModifiedBy>
  <cp:revision>9</cp:revision>
  <dcterms:created xsi:type="dcterms:W3CDTF">2023-11-17T14:06:00Z</dcterms:created>
  <dcterms:modified xsi:type="dcterms:W3CDTF">2024-04-22T17:58:07Z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0x0101008DD7DCE17D4F15449B74F51421FECD33</vt:lpwstr>
  </property>
  <property fmtid="{D5CDD505-2E9C-101B-9397-08002B2CF9AE}" pid="3" name="MediaServiceImageTags">
    <vt:lpwstr/>
  </property>
</Properties>
</file>